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B6" w:rsidRP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итогам социально-экономического развития муниципального образования «Городской округ - город Кудымкар» </w:t>
      </w:r>
    </w:p>
    <w:p w:rsidR="0059749E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6B6">
        <w:rPr>
          <w:rFonts w:ascii="Times New Roman" w:hAnsi="Times New Roman" w:cs="Times New Roman"/>
          <w:b/>
          <w:sz w:val="28"/>
          <w:szCs w:val="28"/>
        </w:rPr>
        <w:t xml:space="preserve">за январь - </w:t>
      </w:r>
      <w:r w:rsidR="0051565F">
        <w:rPr>
          <w:rFonts w:ascii="Times New Roman" w:hAnsi="Times New Roman" w:cs="Times New Roman"/>
          <w:b/>
          <w:sz w:val="28"/>
          <w:szCs w:val="28"/>
        </w:rPr>
        <w:t>сентябрь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466FC">
        <w:rPr>
          <w:rFonts w:ascii="Times New Roman" w:hAnsi="Times New Roman" w:cs="Times New Roman"/>
          <w:b/>
          <w:sz w:val="28"/>
          <w:szCs w:val="28"/>
        </w:rPr>
        <w:t>8</w:t>
      </w:r>
      <w:r w:rsidRPr="00BC46B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C46B6" w:rsidRDefault="00BC46B6" w:rsidP="00BC4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6B6" w:rsidRDefault="00BC46B6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6B6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11447E">
        <w:rPr>
          <w:rFonts w:ascii="Times New Roman" w:hAnsi="Times New Roman" w:cs="Times New Roman"/>
          <w:sz w:val="28"/>
          <w:szCs w:val="28"/>
        </w:rPr>
        <w:t>октября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201</w:t>
      </w:r>
      <w:r w:rsidR="00C13090">
        <w:rPr>
          <w:rFonts w:ascii="Times New Roman" w:hAnsi="Times New Roman" w:cs="Times New Roman"/>
          <w:sz w:val="28"/>
          <w:szCs w:val="28"/>
        </w:rPr>
        <w:t>8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постоянного населения</w:t>
      </w:r>
      <w:r w:rsidRPr="00BC46B6">
        <w:rPr>
          <w:rFonts w:ascii="Times New Roman" w:hAnsi="Times New Roman" w:cs="Times New Roman"/>
          <w:sz w:val="28"/>
          <w:szCs w:val="28"/>
        </w:rPr>
        <w:t xml:space="preserve"> города Кудымкара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090">
        <w:rPr>
          <w:rFonts w:ascii="Times New Roman" w:hAnsi="Times New Roman" w:cs="Times New Roman"/>
          <w:sz w:val="28"/>
          <w:szCs w:val="28"/>
        </w:rPr>
        <w:t>31</w:t>
      </w:r>
      <w:r w:rsidR="0011447E">
        <w:rPr>
          <w:rFonts w:ascii="Times New Roman" w:hAnsi="Times New Roman" w:cs="Times New Roman"/>
          <w:sz w:val="28"/>
          <w:szCs w:val="28"/>
        </w:rPr>
        <w:t>063</w:t>
      </w:r>
      <w:r w:rsidR="001A5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человек, что на </w:t>
      </w:r>
      <w:r w:rsidR="00012ED4">
        <w:rPr>
          <w:rFonts w:ascii="Times New Roman" w:hAnsi="Times New Roman" w:cs="Times New Roman"/>
          <w:sz w:val="28"/>
          <w:szCs w:val="28"/>
        </w:rPr>
        <w:t>14</w:t>
      </w:r>
      <w:r w:rsidR="0011447E">
        <w:rPr>
          <w:rFonts w:ascii="Times New Roman" w:hAnsi="Times New Roman" w:cs="Times New Roman"/>
          <w:sz w:val="28"/>
          <w:szCs w:val="28"/>
        </w:rPr>
        <w:t>9</w:t>
      </w:r>
      <w:r w:rsidR="00990537">
        <w:rPr>
          <w:rFonts w:ascii="Times New Roman" w:hAnsi="Times New Roman" w:cs="Times New Roman"/>
          <w:sz w:val="28"/>
          <w:szCs w:val="28"/>
        </w:rPr>
        <w:t xml:space="preserve"> </w:t>
      </w:r>
      <w:r w:rsidR="001A590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11447E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12ED4">
        <w:rPr>
          <w:rFonts w:ascii="Times New Roman" w:hAnsi="Times New Roman" w:cs="Times New Roman"/>
          <w:sz w:val="28"/>
          <w:szCs w:val="28"/>
        </w:rPr>
        <w:t xml:space="preserve"> и на </w:t>
      </w:r>
      <w:r w:rsidR="0011447E">
        <w:rPr>
          <w:rFonts w:ascii="Times New Roman" w:hAnsi="Times New Roman" w:cs="Times New Roman"/>
          <w:sz w:val="28"/>
          <w:szCs w:val="28"/>
        </w:rPr>
        <w:t>307</w:t>
      </w:r>
      <w:r w:rsidR="00012ED4">
        <w:rPr>
          <w:rFonts w:ascii="Times New Roman" w:hAnsi="Times New Roman" w:cs="Times New Roman"/>
          <w:sz w:val="28"/>
          <w:szCs w:val="28"/>
        </w:rPr>
        <w:t xml:space="preserve"> человек меньше по сравнению на 1 января 2018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6B6" w:rsidRPr="00CB47D0" w:rsidRDefault="00BC46B6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января по </w:t>
      </w:r>
      <w:r w:rsidR="0011447E">
        <w:rPr>
          <w:rFonts w:ascii="Times New Roman" w:hAnsi="Times New Roman" w:cs="Times New Roman"/>
          <w:sz w:val="28"/>
          <w:szCs w:val="28"/>
        </w:rPr>
        <w:t>сентябрь</w:t>
      </w:r>
      <w:r w:rsidR="00012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905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родилось </w:t>
      </w:r>
      <w:r w:rsidR="0011447E">
        <w:rPr>
          <w:rFonts w:ascii="Times New Roman" w:hAnsi="Times New Roman" w:cs="Times New Roman"/>
          <w:sz w:val="28"/>
          <w:szCs w:val="28"/>
        </w:rPr>
        <w:t>293</w:t>
      </w:r>
      <w:r w:rsidR="00012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детей, что на </w:t>
      </w:r>
      <w:r w:rsidR="0011447E">
        <w:rPr>
          <w:rFonts w:ascii="Times New Roman" w:hAnsi="Times New Roman" w:cs="Times New Roman"/>
          <w:sz w:val="28"/>
          <w:szCs w:val="28"/>
        </w:rPr>
        <w:t>14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990537">
        <w:rPr>
          <w:rFonts w:ascii="Times New Roman" w:hAnsi="Times New Roman" w:cs="Times New Roman"/>
          <w:sz w:val="28"/>
          <w:szCs w:val="28"/>
        </w:rPr>
        <w:t>ребенка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990537">
        <w:rPr>
          <w:rFonts w:ascii="Times New Roman" w:hAnsi="Times New Roman" w:cs="Times New Roman"/>
          <w:sz w:val="28"/>
          <w:szCs w:val="28"/>
        </w:rPr>
        <w:t>больше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годом, или </w:t>
      </w:r>
      <w:r w:rsidR="00990537">
        <w:rPr>
          <w:rFonts w:ascii="Times New Roman" w:hAnsi="Times New Roman" w:cs="Times New Roman"/>
          <w:sz w:val="28"/>
          <w:szCs w:val="28"/>
        </w:rPr>
        <w:t xml:space="preserve">на </w:t>
      </w:r>
      <w:r w:rsidR="0011447E">
        <w:rPr>
          <w:rFonts w:ascii="Times New Roman" w:hAnsi="Times New Roman" w:cs="Times New Roman"/>
          <w:sz w:val="28"/>
          <w:szCs w:val="28"/>
        </w:rPr>
        <w:t>5</w:t>
      </w:r>
      <w:r w:rsidR="00012ED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Pr="00F05D64">
        <w:rPr>
          <w:rFonts w:ascii="Times New Roman" w:hAnsi="Times New Roman" w:cs="Times New Roman"/>
          <w:sz w:val="28"/>
          <w:szCs w:val="28"/>
        </w:rPr>
        <w:t xml:space="preserve">Из </w:t>
      </w:r>
      <w:r w:rsidRPr="00CB47D0">
        <w:rPr>
          <w:rFonts w:ascii="Times New Roman" w:hAnsi="Times New Roman" w:cs="Times New Roman"/>
          <w:sz w:val="28"/>
          <w:szCs w:val="28"/>
        </w:rPr>
        <w:t xml:space="preserve">числа родившихся </w:t>
      </w:r>
      <w:r w:rsidR="00CB47D0" w:rsidRPr="00CB47D0">
        <w:rPr>
          <w:rFonts w:ascii="Times New Roman" w:hAnsi="Times New Roman" w:cs="Times New Roman"/>
          <w:sz w:val="28"/>
          <w:szCs w:val="28"/>
        </w:rPr>
        <w:t>143</w:t>
      </w:r>
      <w:r w:rsidRPr="00CB47D0">
        <w:rPr>
          <w:rFonts w:ascii="Times New Roman" w:hAnsi="Times New Roman" w:cs="Times New Roman"/>
          <w:sz w:val="28"/>
          <w:szCs w:val="28"/>
        </w:rPr>
        <w:t xml:space="preserve"> девочк</w:t>
      </w:r>
      <w:r w:rsidR="00CB47D0" w:rsidRPr="00CB47D0">
        <w:rPr>
          <w:rFonts w:ascii="Times New Roman" w:hAnsi="Times New Roman" w:cs="Times New Roman"/>
          <w:sz w:val="28"/>
          <w:szCs w:val="28"/>
        </w:rPr>
        <w:t>и</w:t>
      </w:r>
      <w:r w:rsidRPr="00CB47D0">
        <w:rPr>
          <w:rFonts w:ascii="Times New Roman" w:hAnsi="Times New Roman" w:cs="Times New Roman"/>
          <w:sz w:val="28"/>
          <w:szCs w:val="28"/>
        </w:rPr>
        <w:t xml:space="preserve"> и</w:t>
      </w:r>
      <w:r w:rsidR="00F05D64" w:rsidRPr="00CB47D0">
        <w:rPr>
          <w:rFonts w:ascii="Times New Roman" w:hAnsi="Times New Roman" w:cs="Times New Roman"/>
          <w:sz w:val="28"/>
          <w:szCs w:val="28"/>
        </w:rPr>
        <w:t xml:space="preserve"> </w:t>
      </w:r>
      <w:r w:rsidR="00CB47D0" w:rsidRPr="00CB47D0">
        <w:rPr>
          <w:rFonts w:ascii="Times New Roman" w:hAnsi="Times New Roman" w:cs="Times New Roman"/>
          <w:sz w:val="28"/>
          <w:szCs w:val="28"/>
        </w:rPr>
        <w:t>150</w:t>
      </w:r>
      <w:r w:rsidRPr="00CB47D0">
        <w:rPr>
          <w:rFonts w:ascii="Times New Roman" w:hAnsi="Times New Roman" w:cs="Times New Roman"/>
          <w:sz w:val="28"/>
          <w:szCs w:val="28"/>
        </w:rPr>
        <w:t xml:space="preserve"> мальчик</w:t>
      </w:r>
      <w:r w:rsidR="00F05D64" w:rsidRPr="00CB47D0">
        <w:rPr>
          <w:rFonts w:ascii="Times New Roman" w:hAnsi="Times New Roman" w:cs="Times New Roman"/>
          <w:sz w:val="28"/>
          <w:szCs w:val="28"/>
        </w:rPr>
        <w:t>ов</w:t>
      </w:r>
      <w:r w:rsidRPr="00CB47D0">
        <w:rPr>
          <w:rFonts w:ascii="Times New Roman" w:hAnsi="Times New Roman" w:cs="Times New Roman"/>
          <w:sz w:val="28"/>
          <w:szCs w:val="28"/>
        </w:rPr>
        <w:t>.</w:t>
      </w:r>
    </w:p>
    <w:p w:rsidR="00B50F9A" w:rsidRPr="00CB47D0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1144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99053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умерло </w:t>
      </w:r>
      <w:r w:rsidR="0011447E">
        <w:rPr>
          <w:rFonts w:ascii="Times New Roman" w:hAnsi="Times New Roman" w:cs="Times New Roman"/>
          <w:sz w:val="28"/>
          <w:szCs w:val="28"/>
        </w:rPr>
        <w:t>301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05D64">
        <w:rPr>
          <w:rFonts w:ascii="Times New Roman" w:hAnsi="Times New Roman" w:cs="Times New Roman"/>
          <w:sz w:val="28"/>
          <w:szCs w:val="28"/>
        </w:rPr>
        <w:t xml:space="preserve"> (из них один ребенок в возрасте до 1 года)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="00F111A0">
        <w:rPr>
          <w:rFonts w:ascii="Times New Roman" w:hAnsi="Times New Roman" w:cs="Times New Roman"/>
          <w:sz w:val="28"/>
          <w:szCs w:val="28"/>
        </w:rPr>
        <w:t xml:space="preserve"> </w:t>
      </w:r>
      <w:r w:rsidR="0011447E">
        <w:rPr>
          <w:rFonts w:ascii="Times New Roman" w:hAnsi="Times New Roman" w:cs="Times New Roman"/>
          <w:sz w:val="28"/>
          <w:szCs w:val="28"/>
        </w:rPr>
        <w:t>109,1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Pr="00CB47D0">
        <w:rPr>
          <w:rFonts w:ascii="Times New Roman" w:hAnsi="Times New Roman" w:cs="Times New Roman"/>
          <w:sz w:val="28"/>
          <w:szCs w:val="28"/>
        </w:rPr>
        <w:t xml:space="preserve">Основными причинами смерти являются </w:t>
      </w:r>
      <w:r w:rsidR="00977E84" w:rsidRPr="00CB47D0">
        <w:rPr>
          <w:rFonts w:ascii="Times New Roman" w:hAnsi="Times New Roman" w:cs="Times New Roman"/>
          <w:sz w:val="28"/>
          <w:szCs w:val="28"/>
        </w:rPr>
        <w:t>болезни системы кровообращения (50,8%), новообразования (14,5%), несчастные случаи, травмы и отравления (12,3%).</w:t>
      </w:r>
      <w:r w:rsidR="00F111A0" w:rsidRPr="00CB4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8BA" w:rsidRDefault="001A590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январь-</w:t>
      </w:r>
      <w:r w:rsidR="0011447E">
        <w:rPr>
          <w:rFonts w:ascii="Times New Roman" w:hAnsi="Times New Roman" w:cs="Times New Roman"/>
          <w:sz w:val="28"/>
          <w:szCs w:val="28"/>
        </w:rPr>
        <w:t>сентябрь</w:t>
      </w:r>
      <w:r w:rsidR="00B50F9A">
        <w:rPr>
          <w:rFonts w:ascii="Times New Roman" w:hAnsi="Times New Roman" w:cs="Times New Roman"/>
          <w:sz w:val="28"/>
          <w:szCs w:val="28"/>
        </w:rPr>
        <w:t xml:space="preserve"> </w:t>
      </w:r>
      <w:r w:rsidR="0099053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территорию города Кудымкара прибыло </w:t>
      </w:r>
      <w:r w:rsidR="0011447E">
        <w:rPr>
          <w:rFonts w:ascii="Times New Roman" w:hAnsi="Times New Roman" w:cs="Times New Roman"/>
          <w:sz w:val="28"/>
          <w:szCs w:val="28"/>
        </w:rPr>
        <w:t xml:space="preserve">1115 </w:t>
      </w:r>
      <w:r>
        <w:rPr>
          <w:rFonts w:ascii="Times New Roman" w:hAnsi="Times New Roman" w:cs="Times New Roman"/>
          <w:sz w:val="28"/>
          <w:szCs w:val="28"/>
        </w:rPr>
        <w:t>человек (201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1447E">
        <w:rPr>
          <w:rFonts w:ascii="Times New Roman" w:hAnsi="Times New Roman" w:cs="Times New Roman"/>
          <w:sz w:val="28"/>
          <w:szCs w:val="28"/>
        </w:rPr>
        <w:t>1340</w:t>
      </w:r>
      <w:r>
        <w:rPr>
          <w:rFonts w:ascii="Times New Roman" w:hAnsi="Times New Roman" w:cs="Times New Roman"/>
          <w:sz w:val="28"/>
          <w:szCs w:val="28"/>
        </w:rPr>
        <w:t xml:space="preserve"> человек), а выбыло - </w:t>
      </w:r>
      <w:r w:rsidR="00012ED4">
        <w:rPr>
          <w:rFonts w:ascii="Times New Roman" w:hAnsi="Times New Roman" w:cs="Times New Roman"/>
          <w:sz w:val="28"/>
          <w:szCs w:val="28"/>
        </w:rPr>
        <w:t>994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905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1447E">
        <w:rPr>
          <w:rFonts w:ascii="Times New Roman" w:hAnsi="Times New Roman" w:cs="Times New Roman"/>
          <w:sz w:val="28"/>
          <w:szCs w:val="28"/>
        </w:rPr>
        <w:t xml:space="preserve">1396 </w:t>
      </w:r>
      <w:r>
        <w:rPr>
          <w:rFonts w:ascii="Times New Roman" w:hAnsi="Times New Roman" w:cs="Times New Roman"/>
          <w:sz w:val="28"/>
          <w:szCs w:val="28"/>
        </w:rPr>
        <w:t xml:space="preserve">человек). Миграционный </w:t>
      </w:r>
      <w:r w:rsidR="0011447E">
        <w:rPr>
          <w:rFonts w:ascii="Times New Roman" w:hAnsi="Times New Roman" w:cs="Times New Roman"/>
          <w:sz w:val="28"/>
          <w:szCs w:val="28"/>
        </w:rPr>
        <w:t>отток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11447E">
        <w:rPr>
          <w:rFonts w:ascii="Times New Roman" w:hAnsi="Times New Roman" w:cs="Times New Roman"/>
          <w:sz w:val="28"/>
          <w:szCs w:val="28"/>
        </w:rPr>
        <w:t>299</w:t>
      </w:r>
      <w:r>
        <w:rPr>
          <w:rFonts w:ascii="Times New Roman" w:hAnsi="Times New Roman" w:cs="Times New Roman"/>
          <w:sz w:val="28"/>
          <w:szCs w:val="28"/>
        </w:rPr>
        <w:t xml:space="preserve"> человек (201</w:t>
      </w:r>
      <w:r w:rsidR="0099053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90537">
        <w:rPr>
          <w:rFonts w:ascii="Times New Roman" w:hAnsi="Times New Roman" w:cs="Times New Roman"/>
          <w:sz w:val="28"/>
          <w:szCs w:val="28"/>
        </w:rPr>
        <w:t>отток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47E">
        <w:rPr>
          <w:rFonts w:ascii="Times New Roman" w:hAnsi="Times New Roman" w:cs="Times New Roman"/>
          <w:sz w:val="28"/>
          <w:szCs w:val="28"/>
        </w:rPr>
        <w:t xml:space="preserve">56 </w:t>
      </w:r>
      <w:r>
        <w:rPr>
          <w:rFonts w:ascii="Times New Roman" w:hAnsi="Times New Roman" w:cs="Times New Roman"/>
          <w:sz w:val="28"/>
          <w:szCs w:val="28"/>
        </w:rPr>
        <w:t>человек).</w:t>
      </w:r>
    </w:p>
    <w:p w:rsidR="00012ED4" w:rsidRDefault="004F58BA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работающих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(без субъектов малого предприни</w:t>
      </w:r>
      <w:r w:rsidR="00F111A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ательств</w:t>
      </w:r>
      <w:r w:rsidR="00F111A0">
        <w:rPr>
          <w:rFonts w:ascii="Times New Roman" w:hAnsi="Times New Roman" w:cs="Times New Roman"/>
          <w:sz w:val="28"/>
          <w:szCs w:val="28"/>
        </w:rPr>
        <w:t xml:space="preserve">) на 1 </w:t>
      </w:r>
      <w:r w:rsidR="0011447E">
        <w:rPr>
          <w:rFonts w:ascii="Times New Roman" w:hAnsi="Times New Roman" w:cs="Times New Roman"/>
          <w:sz w:val="28"/>
          <w:szCs w:val="28"/>
        </w:rPr>
        <w:t>октября</w:t>
      </w:r>
      <w:r w:rsidR="00F111A0">
        <w:rPr>
          <w:rFonts w:ascii="Times New Roman" w:hAnsi="Times New Roman" w:cs="Times New Roman"/>
          <w:sz w:val="28"/>
          <w:szCs w:val="28"/>
        </w:rPr>
        <w:t xml:space="preserve"> 201</w:t>
      </w:r>
      <w:r w:rsidR="00B50F9A">
        <w:rPr>
          <w:rFonts w:ascii="Times New Roman" w:hAnsi="Times New Roman" w:cs="Times New Roman"/>
          <w:sz w:val="28"/>
          <w:szCs w:val="28"/>
        </w:rPr>
        <w:t>8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 составила 57</w:t>
      </w:r>
      <w:r w:rsidR="00977E84">
        <w:rPr>
          <w:rFonts w:ascii="Times New Roman" w:hAnsi="Times New Roman" w:cs="Times New Roman"/>
          <w:sz w:val="28"/>
          <w:szCs w:val="28"/>
        </w:rPr>
        <w:t>7</w:t>
      </w:r>
      <w:r w:rsidR="00012ED4">
        <w:rPr>
          <w:rFonts w:ascii="Times New Roman" w:hAnsi="Times New Roman" w:cs="Times New Roman"/>
          <w:sz w:val="28"/>
          <w:szCs w:val="28"/>
        </w:rPr>
        <w:t xml:space="preserve">3 </w:t>
      </w:r>
      <w:r w:rsidR="00F111A0">
        <w:rPr>
          <w:rFonts w:ascii="Times New Roman" w:hAnsi="Times New Roman" w:cs="Times New Roman"/>
          <w:sz w:val="28"/>
          <w:szCs w:val="28"/>
        </w:rPr>
        <w:t>человек</w:t>
      </w:r>
      <w:r w:rsidR="00012ED4">
        <w:rPr>
          <w:rFonts w:ascii="Times New Roman" w:hAnsi="Times New Roman" w:cs="Times New Roman"/>
          <w:sz w:val="28"/>
          <w:szCs w:val="28"/>
        </w:rPr>
        <w:t>а</w:t>
      </w:r>
      <w:r w:rsidR="00F111A0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11447E">
        <w:rPr>
          <w:rFonts w:ascii="Times New Roman" w:hAnsi="Times New Roman" w:cs="Times New Roman"/>
          <w:sz w:val="28"/>
          <w:szCs w:val="28"/>
        </w:rPr>
        <w:t>16</w:t>
      </w:r>
      <w:r w:rsidR="00F111A0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977E84">
        <w:rPr>
          <w:rFonts w:ascii="Times New Roman" w:hAnsi="Times New Roman" w:cs="Times New Roman"/>
          <w:sz w:val="28"/>
          <w:szCs w:val="28"/>
        </w:rPr>
        <w:t>больше</w:t>
      </w:r>
      <w:r w:rsidR="00F111A0">
        <w:rPr>
          <w:rFonts w:ascii="Times New Roman" w:hAnsi="Times New Roman" w:cs="Times New Roman"/>
          <w:sz w:val="28"/>
          <w:szCs w:val="28"/>
        </w:rPr>
        <w:t xml:space="preserve"> за аналогичный период 201</w:t>
      </w:r>
      <w:r w:rsidR="00977E84">
        <w:rPr>
          <w:rFonts w:ascii="Times New Roman" w:hAnsi="Times New Roman" w:cs="Times New Roman"/>
          <w:sz w:val="28"/>
          <w:szCs w:val="28"/>
        </w:rPr>
        <w:t>7</w:t>
      </w:r>
      <w:r w:rsidR="00F111A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44A3E" w:rsidRDefault="00F44A3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Центра занятости населения в город</w:t>
      </w:r>
      <w:r w:rsidR="00977E84">
        <w:rPr>
          <w:rFonts w:ascii="Times New Roman" w:hAnsi="Times New Roman" w:cs="Times New Roman"/>
          <w:sz w:val="28"/>
          <w:szCs w:val="28"/>
        </w:rPr>
        <w:t>е Кудымкаре по состоянию на 01.</w:t>
      </w:r>
      <w:r w:rsidR="0011447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77E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259">
        <w:rPr>
          <w:rFonts w:ascii="Times New Roman" w:hAnsi="Times New Roman" w:cs="Times New Roman"/>
          <w:b/>
          <w:sz w:val="28"/>
          <w:szCs w:val="28"/>
        </w:rPr>
        <w:t>численность зарегистрированных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11447E">
        <w:rPr>
          <w:rFonts w:ascii="Times New Roman" w:hAnsi="Times New Roman" w:cs="Times New Roman"/>
          <w:sz w:val="28"/>
          <w:szCs w:val="28"/>
        </w:rPr>
        <w:t>303</w:t>
      </w:r>
      <w:r w:rsidR="00977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1144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11447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77E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меньше за аналогичный период 201</w:t>
      </w:r>
      <w:r w:rsidR="00977E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Из </w:t>
      </w:r>
      <w:r w:rsidR="0011447E">
        <w:rPr>
          <w:rFonts w:ascii="Times New Roman" w:hAnsi="Times New Roman" w:cs="Times New Roman"/>
          <w:sz w:val="28"/>
          <w:szCs w:val="28"/>
        </w:rPr>
        <w:t xml:space="preserve">247 </w:t>
      </w:r>
      <w:r w:rsidR="00F05D64">
        <w:rPr>
          <w:rFonts w:ascii="Times New Roman" w:hAnsi="Times New Roman" w:cs="Times New Roman"/>
          <w:sz w:val="28"/>
          <w:szCs w:val="28"/>
        </w:rPr>
        <w:t>граждан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признанных безработными</w:t>
      </w:r>
      <w:r w:rsidR="00977E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47E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 xml:space="preserve"> гражданам назначено пособие по безработице</w:t>
      </w:r>
      <w:r w:rsidR="00CB1443">
        <w:rPr>
          <w:rFonts w:ascii="Times New Roman" w:hAnsi="Times New Roman" w:cs="Times New Roman"/>
          <w:sz w:val="28"/>
          <w:szCs w:val="28"/>
        </w:rPr>
        <w:t>. На</w:t>
      </w:r>
      <w:r w:rsidR="00F05D64">
        <w:rPr>
          <w:rFonts w:ascii="Times New Roman" w:hAnsi="Times New Roman" w:cs="Times New Roman"/>
          <w:sz w:val="28"/>
          <w:szCs w:val="28"/>
        </w:rPr>
        <w:t>пряженность на рынке труда</w:t>
      </w:r>
      <w:r w:rsidR="00CB1443">
        <w:rPr>
          <w:rFonts w:ascii="Times New Roman" w:hAnsi="Times New Roman" w:cs="Times New Roman"/>
          <w:sz w:val="28"/>
          <w:szCs w:val="28"/>
        </w:rPr>
        <w:t xml:space="preserve"> </w:t>
      </w:r>
      <w:r w:rsidR="00F05D64">
        <w:rPr>
          <w:rFonts w:ascii="Times New Roman" w:hAnsi="Times New Roman" w:cs="Times New Roman"/>
          <w:sz w:val="28"/>
          <w:szCs w:val="28"/>
        </w:rPr>
        <w:t xml:space="preserve">на </w:t>
      </w:r>
      <w:r w:rsidR="00CB1443">
        <w:rPr>
          <w:rFonts w:ascii="Times New Roman" w:hAnsi="Times New Roman" w:cs="Times New Roman"/>
          <w:sz w:val="28"/>
          <w:szCs w:val="28"/>
        </w:rPr>
        <w:t xml:space="preserve">одну </w:t>
      </w:r>
      <w:r w:rsidR="00977E84">
        <w:rPr>
          <w:rFonts w:ascii="Times New Roman" w:hAnsi="Times New Roman" w:cs="Times New Roman"/>
          <w:sz w:val="28"/>
          <w:szCs w:val="28"/>
        </w:rPr>
        <w:t xml:space="preserve">заявленную вакансию составила </w:t>
      </w:r>
      <w:r w:rsidR="0011447E">
        <w:rPr>
          <w:rFonts w:ascii="Times New Roman" w:hAnsi="Times New Roman" w:cs="Times New Roman"/>
          <w:sz w:val="28"/>
          <w:szCs w:val="28"/>
        </w:rPr>
        <w:t>1,7</w:t>
      </w:r>
      <w:r w:rsidR="00CB1443">
        <w:rPr>
          <w:rFonts w:ascii="Times New Roman" w:hAnsi="Times New Roman" w:cs="Times New Roman"/>
          <w:sz w:val="28"/>
          <w:szCs w:val="28"/>
        </w:rPr>
        <w:t xml:space="preserve"> человека, или </w:t>
      </w:r>
      <w:r w:rsidR="0011447E">
        <w:rPr>
          <w:rFonts w:ascii="Times New Roman" w:hAnsi="Times New Roman" w:cs="Times New Roman"/>
          <w:sz w:val="28"/>
          <w:szCs w:val="28"/>
        </w:rPr>
        <w:t>51,5</w:t>
      </w:r>
      <w:r w:rsidR="00CB1443">
        <w:rPr>
          <w:rFonts w:ascii="Times New Roman" w:hAnsi="Times New Roman" w:cs="Times New Roman"/>
          <w:sz w:val="28"/>
          <w:szCs w:val="28"/>
        </w:rPr>
        <w:t xml:space="preserve">% к уровню </w:t>
      </w:r>
      <w:r w:rsidR="00F05D64">
        <w:rPr>
          <w:rFonts w:ascii="Times New Roman" w:hAnsi="Times New Roman" w:cs="Times New Roman"/>
          <w:sz w:val="28"/>
          <w:szCs w:val="28"/>
        </w:rPr>
        <w:t xml:space="preserve">аналогичного периода </w:t>
      </w:r>
      <w:r w:rsidR="00CB1443">
        <w:rPr>
          <w:rFonts w:ascii="Times New Roman" w:hAnsi="Times New Roman" w:cs="Times New Roman"/>
          <w:sz w:val="28"/>
          <w:szCs w:val="28"/>
        </w:rPr>
        <w:t>201</w:t>
      </w:r>
      <w:r w:rsidR="00F05D64">
        <w:rPr>
          <w:rFonts w:ascii="Times New Roman" w:hAnsi="Times New Roman" w:cs="Times New Roman"/>
          <w:sz w:val="28"/>
          <w:szCs w:val="28"/>
        </w:rPr>
        <w:t>7</w:t>
      </w:r>
      <w:r w:rsidR="00CB14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05D64" w:rsidRPr="00705068" w:rsidRDefault="00CB144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Уровень регистрируемой безработица</w:t>
      </w:r>
      <w:r>
        <w:rPr>
          <w:rFonts w:ascii="Times New Roman" w:hAnsi="Times New Roman" w:cs="Times New Roman"/>
          <w:sz w:val="28"/>
          <w:szCs w:val="28"/>
        </w:rPr>
        <w:t xml:space="preserve"> на 01.</w:t>
      </w:r>
      <w:r w:rsidR="0011447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05D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города Кудымкара составил 1,6</w:t>
      </w:r>
      <w:r w:rsidR="00F05D6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%, что ниже на </w:t>
      </w:r>
      <w:r w:rsidR="0011447E">
        <w:rPr>
          <w:rFonts w:ascii="Times New Roman" w:hAnsi="Times New Roman" w:cs="Times New Roman"/>
          <w:sz w:val="28"/>
          <w:szCs w:val="28"/>
        </w:rPr>
        <w:t>6,4</w:t>
      </w:r>
      <w:r>
        <w:rPr>
          <w:rFonts w:ascii="Times New Roman" w:hAnsi="Times New Roman" w:cs="Times New Roman"/>
          <w:sz w:val="28"/>
          <w:szCs w:val="28"/>
        </w:rPr>
        <w:t>% к аналогичному показателю 201</w:t>
      </w:r>
      <w:r w:rsidR="00F05D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Для сдерживания безработицы на </w:t>
      </w:r>
      <w:r w:rsidR="00F05D64">
        <w:rPr>
          <w:rFonts w:ascii="Times New Roman" w:hAnsi="Times New Roman" w:cs="Times New Roman"/>
          <w:sz w:val="28"/>
          <w:szCs w:val="28"/>
        </w:rPr>
        <w:t xml:space="preserve">территории города реализуется </w:t>
      </w:r>
      <w:r>
        <w:rPr>
          <w:rFonts w:ascii="Times New Roman" w:hAnsi="Times New Roman" w:cs="Times New Roman"/>
          <w:sz w:val="28"/>
          <w:szCs w:val="28"/>
        </w:rPr>
        <w:t>программа «</w:t>
      </w:r>
      <w:r w:rsidR="00AB2DEE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- город Кудымкар»</w:t>
      </w:r>
      <w:r w:rsidR="00AB2DEE">
        <w:rPr>
          <w:rFonts w:ascii="Times New Roman" w:hAnsi="Times New Roman" w:cs="Times New Roman"/>
          <w:sz w:val="28"/>
          <w:szCs w:val="28"/>
        </w:rPr>
        <w:t xml:space="preserve">, в рамках которой граждане временно трудоустраиваются на общественные работы. </w:t>
      </w:r>
      <w:r w:rsidR="00F05D64" w:rsidRPr="00705068">
        <w:rPr>
          <w:rFonts w:ascii="Times New Roman" w:hAnsi="Times New Roman" w:cs="Times New Roman"/>
          <w:sz w:val="28"/>
          <w:szCs w:val="28"/>
        </w:rPr>
        <w:t xml:space="preserve">За </w:t>
      </w:r>
      <w:r w:rsidR="0011447E" w:rsidRPr="00705068">
        <w:rPr>
          <w:rFonts w:ascii="Times New Roman" w:hAnsi="Times New Roman" w:cs="Times New Roman"/>
          <w:sz w:val="28"/>
          <w:szCs w:val="28"/>
        </w:rPr>
        <w:t>9</w:t>
      </w:r>
      <w:r w:rsidR="00F05D64" w:rsidRPr="00705068">
        <w:rPr>
          <w:rFonts w:ascii="Times New Roman" w:hAnsi="Times New Roman" w:cs="Times New Roman"/>
          <w:sz w:val="28"/>
          <w:szCs w:val="28"/>
        </w:rPr>
        <w:t xml:space="preserve"> месяцев 2018 года </w:t>
      </w:r>
      <w:r w:rsidR="00705068" w:rsidRPr="00705068">
        <w:rPr>
          <w:rFonts w:ascii="Times New Roman" w:hAnsi="Times New Roman" w:cs="Times New Roman"/>
          <w:sz w:val="28"/>
          <w:szCs w:val="28"/>
        </w:rPr>
        <w:t xml:space="preserve">на общественные работы было трудоустроено </w:t>
      </w:r>
      <w:r w:rsidR="00705068" w:rsidRPr="00705068">
        <w:rPr>
          <w:rFonts w:ascii="Times New Roman" w:hAnsi="Times New Roman" w:cs="Times New Roman"/>
          <w:sz w:val="28"/>
          <w:szCs w:val="28"/>
        </w:rPr>
        <w:t xml:space="preserve">48 человек, в том числе </w:t>
      </w:r>
      <w:r w:rsidR="00F05D64" w:rsidRPr="00705068">
        <w:rPr>
          <w:rFonts w:ascii="Times New Roman" w:hAnsi="Times New Roman" w:cs="Times New Roman"/>
          <w:sz w:val="28"/>
          <w:szCs w:val="28"/>
        </w:rPr>
        <w:t>за счет средств местного бюджета 16 человек.</w:t>
      </w:r>
    </w:p>
    <w:p w:rsidR="00AB2DEE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11447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05D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63259">
        <w:rPr>
          <w:rFonts w:ascii="Times New Roman" w:hAnsi="Times New Roman" w:cs="Times New Roman"/>
          <w:b/>
          <w:sz w:val="28"/>
          <w:szCs w:val="28"/>
        </w:rPr>
        <w:t>среднемесячная начисленная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(без выплат социального характера) сложилась на уровне </w:t>
      </w:r>
      <w:r w:rsidR="0011447E">
        <w:rPr>
          <w:rFonts w:ascii="Times New Roman" w:hAnsi="Times New Roman" w:cs="Times New Roman"/>
          <w:sz w:val="28"/>
          <w:szCs w:val="28"/>
        </w:rPr>
        <w:t>28818,8</w:t>
      </w:r>
      <w:r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E6684F">
        <w:rPr>
          <w:rFonts w:ascii="Times New Roman" w:hAnsi="Times New Roman" w:cs="Times New Roman"/>
          <w:sz w:val="28"/>
          <w:szCs w:val="28"/>
        </w:rPr>
        <w:t>109,4</w:t>
      </w:r>
      <w:r>
        <w:rPr>
          <w:rFonts w:ascii="Times New Roman" w:hAnsi="Times New Roman" w:cs="Times New Roman"/>
          <w:sz w:val="28"/>
          <w:szCs w:val="28"/>
        </w:rPr>
        <w:t>% к уровню аналогичного периода 201</w:t>
      </w:r>
      <w:r w:rsidR="00F05D6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года, но ниже средне</w:t>
      </w:r>
      <w:r w:rsidR="009D1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краевого показателя на </w:t>
      </w:r>
      <w:r w:rsidR="00012ED4">
        <w:rPr>
          <w:rFonts w:ascii="Times New Roman" w:hAnsi="Times New Roman" w:cs="Times New Roman"/>
          <w:sz w:val="28"/>
          <w:szCs w:val="28"/>
        </w:rPr>
        <w:t>24,</w:t>
      </w:r>
      <w:r w:rsidR="004715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%, или на </w:t>
      </w:r>
      <w:r w:rsidR="0047156D">
        <w:rPr>
          <w:rFonts w:ascii="Times New Roman" w:hAnsi="Times New Roman" w:cs="Times New Roman"/>
          <w:sz w:val="28"/>
          <w:szCs w:val="28"/>
        </w:rPr>
        <w:t>9412,7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B2DEE" w:rsidRDefault="00AB2DEE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высокий уровень заработной платы </w:t>
      </w:r>
      <w:r w:rsidR="0047156D">
        <w:rPr>
          <w:rFonts w:ascii="Times New Roman" w:hAnsi="Times New Roman" w:cs="Times New Roman"/>
          <w:sz w:val="28"/>
          <w:szCs w:val="28"/>
        </w:rPr>
        <w:t>38653,3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80E7A">
        <w:rPr>
          <w:rFonts w:ascii="Times New Roman" w:hAnsi="Times New Roman" w:cs="Times New Roman"/>
          <w:sz w:val="28"/>
          <w:szCs w:val="28"/>
        </w:rPr>
        <w:t xml:space="preserve">в сфере государственного управления и обеспечения военной безопасности, социального обеспечения; </w:t>
      </w:r>
      <w:r w:rsidR="0047156D">
        <w:rPr>
          <w:rFonts w:ascii="Times New Roman" w:hAnsi="Times New Roman" w:cs="Times New Roman"/>
          <w:sz w:val="28"/>
          <w:szCs w:val="28"/>
        </w:rPr>
        <w:t>35810,1</w:t>
      </w:r>
      <w:r w:rsidR="00A6029F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80E7A">
        <w:rPr>
          <w:rFonts w:ascii="Times New Roman" w:hAnsi="Times New Roman" w:cs="Times New Roman"/>
          <w:sz w:val="28"/>
          <w:szCs w:val="28"/>
        </w:rPr>
        <w:t>на предприятиях по обеспечению электрической энергией, газом и паром</w:t>
      </w:r>
      <w:r w:rsidR="00B50F9A">
        <w:rPr>
          <w:rFonts w:ascii="Times New Roman" w:hAnsi="Times New Roman" w:cs="Times New Roman"/>
          <w:sz w:val="28"/>
          <w:szCs w:val="28"/>
        </w:rPr>
        <w:t>,</w:t>
      </w:r>
      <w:r w:rsidR="00280E7A">
        <w:rPr>
          <w:rFonts w:ascii="Times New Roman" w:hAnsi="Times New Roman" w:cs="Times New Roman"/>
          <w:sz w:val="28"/>
          <w:szCs w:val="28"/>
        </w:rPr>
        <w:t xml:space="preserve"> кондиционирования воздуха</w:t>
      </w:r>
      <w:r w:rsidR="007F1C26">
        <w:rPr>
          <w:rFonts w:ascii="Times New Roman" w:hAnsi="Times New Roman" w:cs="Times New Roman"/>
          <w:sz w:val="28"/>
          <w:szCs w:val="28"/>
        </w:rPr>
        <w:t xml:space="preserve">; </w:t>
      </w:r>
      <w:r w:rsidR="0047156D">
        <w:rPr>
          <w:rFonts w:ascii="Times New Roman" w:hAnsi="Times New Roman" w:cs="Times New Roman"/>
          <w:sz w:val="28"/>
          <w:szCs w:val="28"/>
        </w:rPr>
        <w:t>31465,8</w:t>
      </w:r>
      <w:r w:rsidR="007F1C26">
        <w:rPr>
          <w:rFonts w:ascii="Times New Roman" w:hAnsi="Times New Roman" w:cs="Times New Roman"/>
          <w:sz w:val="28"/>
          <w:szCs w:val="28"/>
        </w:rPr>
        <w:t xml:space="preserve"> </w:t>
      </w:r>
      <w:r w:rsidR="007F1C26">
        <w:rPr>
          <w:rFonts w:ascii="Times New Roman" w:hAnsi="Times New Roman" w:cs="Times New Roman"/>
          <w:sz w:val="28"/>
          <w:szCs w:val="28"/>
        </w:rPr>
        <w:lastRenderedPageBreak/>
        <w:t xml:space="preserve">рублей - финансовая деятельность и страховая. Самая низкая заработная плата в сфере </w:t>
      </w:r>
      <w:r w:rsidR="00280E7A">
        <w:rPr>
          <w:rFonts w:ascii="Times New Roman" w:hAnsi="Times New Roman" w:cs="Times New Roman"/>
          <w:sz w:val="28"/>
          <w:szCs w:val="28"/>
        </w:rPr>
        <w:t xml:space="preserve">деятельности по операциям с недвижимым имуществом </w:t>
      </w:r>
      <w:r w:rsidR="00012ED4">
        <w:rPr>
          <w:rFonts w:ascii="Times New Roman" w:hAnsi="Times New Roman" w:cs="Times New Roman"/>
          <w:sz w:val="28"/>
          <w:szCs w:val="28"/>
        </w:rPr>
        <w:t>–</w:t>
      </w:r>
      <w:r w:rsidR="00280E7A">
        <w:rPr>
          <w:rFonts w:ascii="Times New Roman" w:hAnsi="Times New Roman" w:cs="Times New Roman"/>
          <w:sz w:val="28"/>
          <w:szCs w:val="28"/>
        </w:rPr>
        <w:t xml:space="preserve"> </w:t>
      </w:r>
      <w:r w:rsidR="0047156D">
        <w:rPr>
          <w:rFonts w:ascii="Times New Roman" w:hAnsi="Times New Roman" w:cs="Times New Roman"/>
          <w:sz w:val="28"/>
          <w:szCs w:val="28"/>
        </w:rPr>
        <w:t>17134,8</w:t>
      </w:r>
      <w:r w:rsidR="007F1C2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7156D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7156D">
        <w:rPr>
          <w:rFonts w:ascii="Times New Roman" w:hAnsi="Times New Roman" w:cs="Times New Roman"/>
          <w:sz w:val="28"/>
          <w:szCs w:val="28"/>
        </w:rPr>
        <w:t>транспортировке</w:t>
      </w:r>
      <w:proofErr w:type="gramEnd"/>
      <w:r w:rsidR="0047156D">
        <w:rPr>
          <w:rFonts w:ascii="Times New Roman" w:hAnsi="Times New Roman" w:cs="Times New Roman"/>
          <w:sz w:val="28"/>
          <w:szCs w:val="28"/>
        </w:rPr>
        <w:t xml:space="preserve"> и хранении – 17871,5 рублей.</w:t>
      </w:r>
    </w:p>
    <w:p w:rsidR="00D90ED0" w:rsidRDefault="00D90ED0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анализируемый период наибольший рост заработной платы произошел в сфере </w:t>
      </w:r>
      <w:r w:rsidR="00280E7A">
        <w:rPr>
          <w:rFonts w:ascii="Times New Roman" w:hAnsi="Times New Roman" w:cs="Times New Roman"/>
          <w:sz w:val="28"/>
          <w:szCs w:val="28"/>
        </w:rPr>
        <w:t xml:space="preserve">деятельности профессиональной, научной и </w:t>
      </w:r>
      <w:proofErr w:type="gramStart"/>
      <w:r w:rsidR="00280E7A">
        <w:rPr>
          <w:rFonts w:ascii="Times New Roman" w:hAnsi="Times New Roman" w:cs="Times New Roman"/>
          <w:sz w:val="28"/>
          <w:szCs w:val="28"/>
        </w:rPr>
        <w:t>технической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156D">
        <w:rPr>
          <w:rFonts w:ascii="Times New Roman" w:hAnsi="Times New Roman" w:cs="Times New Roman"/>
          <w:sz w:val="28"/>
          <w:szCs w:val="28"/>
        </w:rPr>
        <w:t>160,5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280E7A">
        <w:rPr>
          <w:rFonts w:ascii="Times New Roman" w:hAnsi="Times New Roman" w:cs="Times New Roman"/>
          <w:sz w:val="28"/>
          <w:szCs w:val="28"/>
        </w:rPr>
        <w:t xml:space="preserve">,  снижение </w:t>
      </w:r>
      <w:r w:rsidR="0047156D">
        <w:rPr>
          <w:rFonts w:ascii="Times New Roman" w:hAnsi="Times New Roman" w:cs="Times New Roman"/>
          <w:sz w:val="28"/>
          <w:szCs w:val="28"/>
        </w:rPr>
        <w:t xml:space="preserve"> в сфере строительства </w:t>
      </w:r>
      <w:r w:rsidR="00012ED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ED4">
        <w:rPr>
          <w:rFonts w:ascii="Times New Roman" w:hAnsi="Times New Roman" w:cs="Times New Roman"/>
          <w:sz w:val="28"/>
          <w:szCs w:val="28"/>
        </w:rPr>
        <w:t>9</w:t>
      </w:r>
      <w:r w:rsidR="0047156D">
        <w:rPr>
          <w:rFonts w:ascii="Times New Roman" w:hAnsi="Times New Roman" w:cs="Times New Roman"/>
          <w:sz w:val="28"/>
          <w:szCs w:val="28"/>
        </w:rPr>
        <w:t>3</w:t>
      </w:r>
      <w:r w:rsidR="00012ED4">
        <w:rPr>
          <w:rFonts w:ascii="Times New Roman" w:hAnsi="Times New Roman" w:cs="Times New Roman"/>
          <w:sz w:val="28"/>
          <w:szCs w:val="28"/>
        </w:rPr>
        <w:t>,</w:t>
      </w:r>
      <w:r w:rsidR="004715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2F6D0B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 Кудымкара </w:t>
      </w:r>
      <w:r w:rsidR="004A71B5">
        <w:rPr>
          <w:rFonts w:ascii="Times New Roman" w:hAnsi="Times New Roman" w:cs="Times New Roman"/>
          <w:sz w:val="28"/>
          <w:szCs w:val="28"/>
        </w:rPr>
        <w:t xml:space="preserve">просроченная </w:t>
      </w:r>
      <w:r>
        <w:rPr>
          <w:rFonts w:ascii="Times New Roman" w:hAnsi="Times New Roman" w:cs="Times New Roman"/>
          <w:sz w:val="28"/>
          <w:szCs w:val="28"/>
        </w:rPr>
        <w:t>задолженность организаций по выплате заработной платы отсутствует.</w:t>
      </w:r>
    </w:p>
    <w:p w:rsidR="00CB1443" w:rsidRDefault="002F6D0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Индекс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 по городу Кудымкару в </w:t>
      </w:r>
      <w:r w:rsidR="00171D8F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к декабрю предыдущего года составил </w:t>
      </w:r>
      <w:r w:rsidR="00171D8F">
        <w:rPr>
          <w:rFonts w:ascii="Times New Roman" w:hAnsi="Times New Roman" w:cs="Times New Roman"/>
          <w:sz w:val="28"/>
          <w:szCs w:val="28"/>
        </w:rPr>
        <w:t>102,04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99,92</w:t>
      </w:r>
      <w:r>
        <w:rPr>
          <w:rFonts w:ascii="Times New Roman" w:hAnsi="Times New Roman" w:cs="Times New Roman"/>
          <w:sz w:val="28"/>
          <w:szCs w:val="28"/>
        </w:rPr>
        <w:t xml:space="preserve">%), в том числе на 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99,51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-   </w:t>
      </w:r>
      <w:r w:rsidR="00171D8F">
        <w:rPr>
          <w:rFonts w:ascii="Times New Roman" w:hAnsi="Times New Roman" w:cs="Times New Roman"/>
          <w:sz w:val="28"/>
          <w:szCs w:val="28"/>
        </w:rPr>
        <w:t>99,43</w:t>
      </w:r>
      <w:r>
        <w:rPr>
          <w:rFonts w:ascii="Times New Roman" w:hAnsi="Times New Roman" w:cs="Times New Roman"/>
          <w:sz w:val="28"/>
          <w:szCs w:val="28"/>
        </w:rPr>
        <w:t xml:space="preserve">%), непродовольственные товары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103,08</w:t>
      </w:r>
      <w:r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100,12</w:t>
      </w:r>
      <w:r w:rsidR="002822D0">
        <w:rPr>
          <w:rFonts w:ascii="Times New Roman" w:hAnsi="Times New Roman" w:cs="Times New Roman"/>
          <w:sz w:val="28"/>
          <w:szCs w:val="28"/>
        </w:rPr>
        <w:t xml:space="preserve">%), услуги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104,09</w:t>
      </w:r>
      <w:r w:rsidR="002822D0">
        <w:rPr>
          <w:rFonts w:ascii="Times New Roman" w:hAnsi="Times New Roman" w:cs="Times New Roman"/>
          <w:sz w:val="28"/>
          <w:szCs w:val="28"/>
        </w:rPr>
        <w:t>% (к предыдущему месяцу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 w:rsidR="002822D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51B65">
        <w:rPr>
          <w:rFonts w:ascii="Times New Roman" w:hAnsi="Times New Roman" w:cs="Times New Roman"/>
          <w:sz w:val="28"/>
          <w:szCs w:val="28"/>
        </w:rPr>
        <w:t>–</w:t>
      </w:r>
      <w:r w:rsidR="002822D0">
        <w:rPr>
          <w:rFonts w:ascii="Times New Roman" w:hAnsi="Times New Roman" w:cs="Times New Roman"/>
          <w:sz w:val="28"/>
          <w:szCs w:val="28"/>
        </w:rPr>
        <w:t xml:space="preserve"> </w:t>
      </w:r>
      <w:r w:rsidR="00171D8F">
        <w:rPr>
          <w:rFonts w:ascii="Times New Roman" w:hAnsi="Times New Roman" w:cs="Times New Roman"/>
          <w:sz w:val="28"/>
          <w:szCs w:val="28"/>
        </w:rPr>
        <w:t>100,29</w:t>
      </w:r>
      <w:r w:rsidR="002822D0">
        <w:rPr>
          <w:rFonts w:ascii="Times New Roman" w:hAnsi="Times New Roman" w:cs="Times New Roman"/>
          <w:sz w:val="28"/>
          <w:szCs w:val="28"/>
        </w:rPr>
        <w:t>%).</w:t>
      </w:r>
    </w:p>
    <w:p w:rsidR="002822D0" w:rsidRDefault="002822D0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8756C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51B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отмечен рост цен</w:t>
      </w:r>
      <w:r w:rsidR="00751B65">
        <w:rPr>
          <w:rFonts w:ascii="Times New Roman" w:hAnsi="Times New Roman" w:cs="Times New Roman"/>
          <w:sz w:val="28"/>
          <w:szCs w:val="28"/>
        </w:rPr>
        <w:t>:</w:t>
      </w:r>
      <w:r w:rsidR="00A8756C">
        <w:rPr>
          <w:rFonts w:ascii="Times New Roman" w:hAnsi="Times New Roman" w:cs="Times New Roman"/>
          <w:sz w:val="28"/>
          <w:szCs w:val="28"/>
        </w:rPr>
        <w:t xml:space="preserve"> яйцо – на15,49%, мясо и птица </w:t>
      </w:r>
      <w:r w:rsidR="00EE2CA0">
        <w:rPr>
          <w:rFonts w:ascii="Times New Roman" w:hAnsi="Times New Roman" w:cs="Times New Roman"/>
          <w:sz w:val="28"/>
          <w:szCs w:val="28"/>
        </w:rPr>
        <w:t>-</w:t>
      </w:r>
      <w:r w:rsidR="00A8756C">
        <w:rPr>
          <w:rFonts w:ascii="Times New Roman" w:hAnsi="Times New Roman" w:cs="Times New Roman"/>
          <w:sz w:val="28"/>
          <w:szCs w:val="28"/>
        </w:rPr>
        <w:t xml:space="preserve"> на 0,59%, масло подсолнечное – 0,08%, сахар-песок – на 0,75%, хлеб и хлебобулочные изделия – на 0,36%</w:t>
      </w:r>
      <w:r w:rsidR="00751B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Снижение цен произошло</w:t>
      </w:r>
      <w:r w:rsidR="00751B65">
        <w:rPr>
          <w:rFonts w:ascii="Times New Roman" w:hAnsi="Times New Roman" w:cs="Times New Roman"/>
          <w:sz w:val="28"/>
          <w:szCs w:val="28"/>
        </w:rPr>
        <w:t xml:space="preserve"> на масло сливочное на </w:t>
      </w:r>
      <w:r w:rsidR="00A8756C">
        <w:rPr>
          <w:rFonts w:ascii="Times New Roman" w:hAnsi="Times New Roman" w:cs="Times New Roman"/>
          <w:sz w:val="28"/>
          <w:szCs w:val="28"/>
        </w:rPr>
        <w:t>3,76%,</w:t>
      </w:r>
      <w:r w:rsidR="00751B65">
        <w:rPr>
          <w:rFonts w:ascii="Times New Roman" w:hAnsi="Times New Roman" w:cs="Times New Roman"/>
          <w:sz w:val="28"/>
          <w:szCs w:val="28"/>
        </w:rPr>
        <w:t xml:space="preserve"> молоко и молочная продукция - 0,</w:t>
      </w:r>
      <w:r w:rsidR="00A8756C">
        <w:rPr>
          <w:rFonts w:ascii="Times New Roman" w:hAnsi="Times New Roman" w:cs="Times New Roman"/>
          <w:sz w:val="28"/>
          <w:szCs w:val="28"/>
        </w:rPr>
        <w:t>3%,</w:t>
      </w:r>
      <w:r w:rsidR="00751B65">
        <w:rPr>
          <w:rFonts w:ascii="Times New Roman" w:hAnsi="Times New Roman" w:cs="Times New Roman"/>
          <w:sz w:val="28"/>
          <w:szCs w:val="28"/>
        </w:rPr>
        <w:t xml:space="preserve"> макаронные изделия -</w:t>
      </w:r>
      <w:r w:rsidR="00A8756C">
        <w:rPr>
          <w:rFonts w:ascii="Times New Roman" w:hAnsi="Times New Roman" w:cs="Times New Roman"/>
          <w:sz w:val="28"/>
          <w:szCs w:val="28"/>
        </w:rPr>
        <w:t>0,9</w:t>
      </w:r>
      <w:r w:rsidR="00751B65">
        <w:rPr>
          <w:rFonts w:ascii="Times New Roman" w:hAnsi="Times New Roman" w:cs="Times New Roman"/>
          <w:sz w:val="28"/>
          <w:szCs w:val="28"/>
        </w:rPr>
        <w:t xml:space="preserve">%, плодоовощная продукция </w:t>
      </w:r>
      <w:r w:rsidR="00A8756C">
        <w:rPr>
          <w:rFonts w:ascii="Times New Roman" w:hAnsi="Times New Roman" w:cs="Times New Roman"/>
          <w:sz w:val="28"/>
          <w:szCs w:val="28"/>
        </w:rPr>
        <w:t>–</w:t>
      </w:r>
      <w:r w:rsidR="003D042F">
        <w:rPr>
          <w:rFonts w:ascii="Times New Roman" w:hAnsi="Times New Roman" w:cs="Times New Roman"/>
          <w:sz w:val="28"/>
          <w:szCs w:val="28"/>
        </w:rPr>
        <w:t xml:space="preserve"> </w:t>
      </w:r>
      <w:r w:rsidR="00A8756C">
        <w:rPr>
          <w:rFonts w:ascii="Times New Roman" w:hAnsi="Times New Roman" w:cs="Times New Roman"/>
          <w:sz w:val="28"/>
          <w:szCs w:val="28"/>
        </w:rPr>
        <w:t>9,72</w:t>
      </w:r>
      <w:r w:rsidR="00751B65">
        <w:rPr>
          <w:rFonts w:ascii="Times New Roman" w:hAnsi="Times New Roman" w:cs="Times New Roman"/>
          <w:sz w:val="28"/>
          <w:szCs w:val="28"/>
        </w:rPr>
        <w:t>%.</w:t>
      </w:r>
    </w:p>
    <w:p w:rsidR="00012ED4" w:rsidRDefault="00012ED4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условного (минимального) набора продуктов питания в расчете на одного человека в месяц</w:t>
      </w:r>
      <w:r w:rsidR="003D042F">
        <w:rPr>
          <w:rFonts w:ascii="Times New Roman" w:hAnsi="Times New Roman" w:cs="Times New Roman"/>
          <w:sz w:val="28"/>
          <w:szCs w:val="28"/>
        </w:rPr>
        <w:t xml:space="preserve"> в </w:t>
      </w:r>
      <w:r w:rsidR="00C500EA">
        <w:rPr>
          <w:rFonts w:ascii="Times New Roman" w:hAnsi="Times New Roman" w:cs="Times New Roman"/>
          <w:sz w:val="28"/>
          <w:szCs w:val="28"/>
        </w:rPr>
        <w:t>сентябре</w:t>
      </w:r>
      <w:r w:rsidR="003D042F">
        <w:rPr>
          <w:rFonts w:ascii="Times New Roman" w:hAnsi="Times New Roman" w:cs="Times New Roman"/>
          <w:sz w:val="28"/>
          <w:szCs w:val="28"/>
        </w:rPr>
        <w:t xml:space="preserve"> 2018 года составила в среднем по Пермскому краю </w:t>
      </w:r>
      <w:r w:rsidR="00C500EA">
        <w:rPr>
          <w:rFonts w:ascii="Times New Roman" w:hAnsi="Times New Roman" w:cs="Times New Roman"/>
          <w:sz w:val="28"/>
          <w:szCs w:val="28"/>
        </w:rPr>
        <w:t>3571,92</w:t>
      </w:r>
      <w:r w:rsidR="003D042F">
        <w:rPr>
          <w:rFonts w:ascii="Times New Roman" w:hAnsi="Times New Roman" w:cs="Times New Roman"/>
          <w:sz w:val="28"/>
          <w:szCs w:val="28"/>
        </w:rPr>
        <w:t xml:space="preserve"> рубля, что на </w:t>
      </w:r>
      <w:r w:rsidR="00C500EA">
        <w:rPr>
          <w:rFonts w:ascii="Times New Roman" w:hAnsi="Times New Roman" w:cs="Times New Roman"/>
          <w:sz w:val="28"/>
          <w:szCs w:val="28"/>
        </w:rPr>
        <w:t>0,9</w:t>
      </w:r>
      <w:r w:rsidR="003D042F">
        <w:rPr>
          <w:rFonts w:ascii="Times New Roman" w:hAnsi="Times New Roman" w:cs="Times New Roman"/>
          <w:sz w:val="28"/>
          <w:szCs w:val="28"/>
        </w:rPr>
        <w:t xml:space="preserve">% </w:t>
      </w:r>
      <w:r w:rsidR="00C500EA">
        <w:rPr>
          <w:rFonts w:ascii="Times New Roman" w:hAnsi="Times New Roman" w:cs="Times New Roman"/>
          <w:sz w:val="28"/>
          <w:szCs w:val="28"/>
        </w:rPr>
        <w:t>ниже</w:t>
      </w:r>
      <w:r w:rsidR="003D042F">
        <w:rPr>
          <w:rFonts w:ascii="Times New Roman" w:hAnsi="Times New Roman" w:cs="Times New Roman"/>
          <w:sz w:val="28"/>
          <w:szCs w:val="28"/>
        </w:rPr>
        <w:t xml:space="preserve"> показателя декабря 2017 года. В </w:t>
      </w:r>
      <w:proofErr w:type="spellStart"/>
      <w:r w:rsidR="003D042F">
        <w:rPr>
          <w:rFonts w:ascii="Times New Roman" w:hAnsi="Times New Roman" w:cs="Times New Roman"/>
          <w:sz w:val="28"/>
          <w:szCs w:val="28"/>
        </w:rPr>
        <w:t>г.Кудымкаре</w:t>
      </w:r>
      <w:proofErr w:type="spellEnd"/>
      <w:r w:rsidR="003D042F">
        <w:rPr>
          <w:rFonts w:ascii="Times New Roman" w:hAnsi="Times New Roman" w:cs="Times New Roman"/>
          <w:sz w:val="28"/>
          <w:szCs w:val="28"/>
        </w:rPr>
        <w:t xml:space="preserve"> стоимость условного (минимального) набора продуктов питания в </w:t>
      </w:r>
      <w:r w:rsidR="00C500EA">
        <w:rPr>
          <w:rFonts w:ascii="Times New Roman" w:hAnsi="Times New Roman" w:cs="Times New Roman"/>
          <w:sz w:val="28"/>
          <w:szCs w:val="28"/>
        </w:rPr>
        <w:t>сентябре</w:t>
      </w:r>
      <w:r w:rsidR="003D042F">
        <w:rPr>
          <w:rFonts w:ascii="Times New Roman" w:hAnsi="Times New Roman" w:cs="Times New Roman"/>
          <w:sz w:val="28"/>
          <w:szCs w:val="28"/>
        </w:rPr>
        <w:t xml:space="preserve"> 2018 года сложилась в размере </w:t>
      </w:r>
      <w:r w:rsidR="00C500EA">
        <w:rPr>
          <w:rFonts w:ascii="Times New Roman" w:hAnsi="Times New Roman" w:cs="Times New Roman"/>
          <w:sz w:val="28"/>
          <w:szCs w:val="28"/>
        </w:rPr>
        <w:t xml:space="preserve">3462,02 рубля (июнь 2018 года - </w:t>
      </w:r>
      <w:r w:rsidR="003D042F">
        <w:rPr>
          <w:rFonts w:ascii="Times New Roman" w:hAnsi="Times New Roman" w:cs="Times New Roman"/>
          <w:sz w:val="28"/>
          <w:szCs w:val="28"/>
        </w:rPr>
        <w:t>3738,77 рублей</w:t>
      </w:r>
      <w:r w:rsidR="00C500EA">
        <w:rPr>
          <w:rFonts w:ascii="Times New Roman" w:hAnsi="Times New Roman" w:cs="Times New Roman"/>
          <w:sz w:val="28"/>
          <w:szCs w:val="28"/>
        </w:rPr>
        <w:t>)</w:t>
      </w:r>
      <w:r w:rsidR="003D042F">
        <w:rPr>
          <w:rFonts w:ascii="Times New Roman" w:hAnsi="Times New Roman" w:cs="Times New Roman"/>
          <w:sz w:val="28"/>
          <w:szCs w:val="28"/>
        </w:rPr>
        <w:t xml:space="preserve">. Это </w:t>
      </w:r>
      <w:r w:rsidR="00C500EA">
        <w:rPr>
          <w:rFonts w:ascii="Times New Roman" w:hAnsi="Times New Roman" w:cs="Times New Roman"/>
          <w:sz w:val="28"/>
          <w:szCs w:val="28"/>
        </w:rPr>
        <w:t xml:space="preserve">остается </w:t>
      </w:r>
      <w:r w:rsidR="003D042F">
        <w:rPr>
          <w:rFonts w:ascii="Times New Roman" w:hAnsi="Times New Roman" w:cs="Times New Roman"/>
          <w:sz w:val="28"/>
          <w:szCs w:val="28"/>
        </w:rPr>
        <w:t>наиболее низкая стоимость набора среди обследуемых городов Пермского края</w:t>
      </w:r>
      <w:r w:rsidR="00043788">
        <w:rPr>
          <w:rFonts w:ascii="Times New Roman" w:hAnsi="Times New Roman" w:cs="Times New Roman"/>
          <w:sz w:val="28"/>
          <w:szCs w:val="28"/>
        </w:rPr>
        <w:t xml:space="preserve">. Наиболее высокая стоимость сложилась в </w:t>
      </w:r>
      <w:proofErr w:type="spellStart"/>
      <w:r w:rsidR="00043788">
        <w:rPr>
          <w:rFonts w:ascii="Times New Roman" w:hAnsi="Times New Roman" w:cs="Times New Roman"/>
          <w:sz w:val="28"/>
          <w:szCs w:val="28"/>
        </w:rPr>
        <w:t>г.Березники</w:t>
      </w:r>
      <w:proofErr w:type="spellEnd"/>
      <w:r w:rsidR="00043788">
        <w:rPr>
          <w:rFonts w:ascii="Times New Roman" w:hAnsi="Times New Roman" w:cs="Times New Roman"/>
          <w:sz w:val="28"/>
          <w:szCs w:val="28"/>
        </w:rPr>
        <w:t xml:space="preserve"> – </w:t>
      </w:r>
      <w:r w:rsidR="00C500EA">
        <w:rPr>
          <w:rFonts w:ascii="Times New Roman" w:hAnsi="Times New Roman" w:cs="Times New Roman"/>
          <w:sz w:val="28"/>
          <w:szCs w:val="28"/>
        </w:rPr>
        <w:t xml:space="preserve">3674,11 рублей (июнь 2018 года - </w:t>
      </w:r>
      <w:r w:rsidR="00043788">
        <w:rPr>
          <w:rFonts w:ascii="Times New Roman" w:hAnsi="Times New Roman" w:cs="Times New Roman"/>
          <w:sz w:val="28"/>
          <w:szCs w:val="28"/>
        </w:rPr>
        <w:t>3905,51 рубль</w:t>
      </w:r>
      <w:r w:rsidR="00C500EA">
        <w:rPr>
          <w:rFonts w:ascii="Times New Roman" w:hAnsi="Times New Roman" w:cs="Times New Roman"/>
          <w:sz w:val="28"/>
          <w:szCs w:val="28"/>
        </w:rPr>
        <w:t>)</w:t>
      </w:r>
      <w:r w:rsidR="00043788">
        <w:rPr>
          <w:rFonts w:ascii="Times New Roman" w:hAnsi="Times New Roman" w:cs="Times New Roman"/>
          <w:sz w:val="28"/>
          <w:szCs w:val="28"/>
        </w:rPr>
        <w:t>.</w:t>
      </w:r>
    </w:p>
    <w:p w:rsidR="00263259" w:rsidRDefault="00263259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259">
        <w:rPr>
          <w:rFonts w:ascii="Times New Roman" w:hAnsi="Times New Roman" w:cs="Times New Roman"/>
          <w:b/>
          <w:sz w:val="28"/>
          <w:szCs w:val="28"/>
        </w:rPr>
        <w:t>Величина прожиточного минимума</w:t>
      </w:r>
      <w:r>
        <w:rPr>
          <w:rFonts w:ascii="Times New Roman" w:hAnsi="Times New Roman" w:cs="Times New Roman"/>
          <w:sz w:val="28"/>
          <w:szCs w:val="28"/>
        </w:rPr>
        <w:t xml:space="preserve"> в городе Кудымкаре </w:t>
      </w:r>
      <w:r w:rsidR="00F96150">
        <w:rPr>
          <w:rFonts w:ascii="Times New Roman" w:hAnsi="Times New Roman" w:cs="Times New Roman"/>
          <w:sz w:val="28"/>
          <w:szCs w:val="28"/>
        </w:rPr>
        <w:t xml:space="preserve">в </w:t>
      </w:r>
      <w:r w:rsidR="00EE2C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квартале 201</w:t>
      </w:r>
      <w:r w:rsidR="008A3E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среднем на душу населения составила </w:t>
      </w:r>
      <w:r w:rsidR="008A3E52">
        <w:rPr>
          <w:rFonts w:ascii="Times New Roman" w:hAnsi="Times New Roman" w:cs="Times New Roman"/>
          <w:sz w:val="28"/>
          <w:szCs w:val="28"/>
        </w:rPr>
        <w:t>10098</w:t>
      </w:r>
      <w:r>
        <w:rPr>
          <w:rFonts w:ascii="Times New Roman" w:hAnsi="Times New Roman" w:cs="Times New Roman"/>
          <w:sz w:val="28"/>
          <w:szCs w:val="28"/>
        </w:rPr>
        <w:t xml:space="preserve"> рублей, что </w:t>
      </w:r>
      <w:r w:rsidR="00EE2CA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уровн</w:t>
      </w:r>
      <w:r w:rsidR="00EE2CA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аналогичного периода 201</w:t>
      </w:r>
      <w:r w:rsidR="008A3E52">
        <w:rPr>
          <w:rFonts w:ascii="Times New Roman" w:hAnsi="Times New Roman" w:cs="Times New Roman"/>
          <w:sz w:val="28"/>
          <w:szCs w:val="28"/>
        </w:rPr>
        <w:t xml:space="preserve">7 года, в том числе по основным социально-экономическим группам населения: трудоспособное население – 10804 рублей, пенсионеры – </w:t>
      </w:r>
      <w:r w:rsidR="00C05C8B">
        <w:rPr>
          <w:rFonts w:ascii="Times New Roman" w:hAnsi="Times New Roman" w:cs="Times New Roman"/>
          <w:sz w:val="28"/>
          <w:szCs w:val="28"/>
        </w:rPr>
        <w:t>8279</w:t>
      </w:r>
      <w:r w:rsidR="00F9615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A3E52">
        <w:rPr>
          <w:rFonts w:ascii="Times New Roman" w:hAnsi="Times New Roman" w:cs="Times New Roman"/>
          <w:sz w:val="28"/>
          <w:szCs w:val="28"/>
        </w:rPr>
        <w:t xml:space="preserve">, дети – </w:t>
      </w:r>
      <w:r w:rsidR="00C05C8B">
        <w:rPr>
          <w:rFonts w:ascii="Times New Roman" w:hAnsi="Times New Roman" w:cs="Times New Roman"/>
          <w:sz w:val="28"/>
          <w:szCs w:val="28"/>
        </w:rPr>
        <w:t>10289</w:t>
      </w:r>
      <w:r w:rsidR="008A3E52">
        <w:rPr>
          <w:rFonts w:ascii="Times New Roman" w:hAnsi="Times New Roman" w:cs="Times New Roman"/>
          <w:sz w:val="28"/>
          <w:szCs w:val="28"/>
        </w:rPr>
        <w:t xml:space="preserve"> рубл</w:t>
      </w:r>
      <w:r w:rsidR="00C05C8B">
        <w:rPr>
          <w:rFonts w:ascii="Times New Roman" w:hAnsi="Times New Roman" w:cs="Times New Roman"/>
          <w:sz w:val="28"/>
          <w:szCs w:val="28"/>
        </w:rPr>
        <w:t>ей</w:t>
      </w:r>
      <w:r w:rsidR="008A3E52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 xml:space="preserve">тоимость потребительской корзины </w:t>
      </w:r>
      <w:r w:rsidR="00EE2CA0">
        <w:rPr>
          <w:rFonts w:ascii="Times New Roman" w:hAnsi="Times New Roman" w:cs="Times New Roman"/>
          <w:sz w:val="28"/>
          <w:szCs w:val="28"/>
        </w:rPr>
        <w:t>составила</w:t>
      </w:r>
      <w:r>
        <w:rPr>
          <w:rFonts w:ascii="Times New Roman" w:hAnsi="Times New Roman" w:cs="Times New Roman"/>
          <w:sz w:val="28"/>
          <w:szCs w:val="28"/>
        </w:rPr>
        <w:t xml:space="preserve"> 9429 рублей,</w:t>
      </w:r>
      <w:r w:rsidR="00C05C8B">
        <w:rPr>
          <w:rFonts w:ascii="Times New Roman" w:hAnsi="Times New Roman" w:cs="Times New Roman"/>
          <w:sz w:val="28"/>
          <w:szCs w:val="28"/>
        </w:rPr>
        <w:t xml:space="preserve"> из нее</w:t>
      </w:r>
      <w:r>
        <w:rPr>
          <w:rFonts w:ascii="Times New Roman" w:hAnsi="Times New Roman" w:cs="Times New Roman"/>
          <w:sz w:val="28"/>
          <w:szCs w:val="28"/>
        </w:rPr>
        <w:t xml:space="preserve"> продукты питания </w:t>
      </w:r>
      <w:r w:rsidR="00C05C8B">
        <w:rPr>
          <w:rFonts w:ascii="Times New Roman" w:hAnsi="Times New Roman" w:cs="Times New Roman"/>
          <w:sz w:val="28"/>
          <w:szCs w:val="28"/>
        </w:rPr>
        <w:t>4559</w:t>
      </w:r>
      <w:r>
        <w:rPr>
          <w:rFonts w:ascii="Times New Roman" w:hAnsi="Times New Roman" w:cs="Times New Roman"/>
          <w:sz w:val="28"/>
          <w:szCs w:val="28"/>
        </w:rPr>
        <w:t xml:space="preserve"> рублей, непродовольственные товары </w:t>
      </w:r>
      <w:r w:rsidR="00C05C8B">
        <w:rPr>
          <w:rFonts w:ascii="Times New Roman" w:hAnsi="Times New Roman" w:cs="Times New Roman"/>
          <w:sz w:val="28"/>
          <w:szCs w:val="28"/>
        </w:rPr>
        <w:t>2430</w:t>
      </w:r>
      <w:r w:rsidR="00F96150">
        <w:rPr>
          <w:rFonts w:ascii="Times New Roman" w:hAnsi="Times New Roman" w:cs="Times New Roman"/>
          <w:sz w:val="28"/>
          <w:szCs w:val="28"/>
        </w:rPr>
        <w:t xml:space="preserve"> рублей, </w:t>
      </w:r>
      <w:proofErr w:type="gramStart"/>
      <w:r w:rsidR="00F96150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 xml:space="preserve"> 2440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расходы на обязательные платежи 669 рублей.</w:t>
      </w:r>
    </w:p>
    <w:p w:rsidR="00A30703" w:rsidRPr="00F66F32" w:rsidRDefault="00292363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F32">
        <w:rPr>
          <w:rFonts w:ascii="Times New Roman" w:hAnsi="Times New Roman" w:cs="Times New Roman"/>
          <w:sz w:val="28"/>
          <w:szCs w:val="28"/>
        </w:rPr>
        <w:t xml:space="preserve">На 1 </w:t>
      </w:r>
      <w:r w:rsidR="003149B8">
        <w:rPr>
          <w:rFonts w:ascii="Times New Roman" w:hAnsi="Times New Roman" w:cs="Times New Roman"/>
          <w:sz w:val="28"/>
          <w:szCs w:val="28"/>
        </w:rPr>
        <w:t>октября</w:t>
      </w:r>
      <w:r w:rsidRPr="00F66F32">
        <w:rPr>
          <w:rFonts w:ascii="Times New Roman" w:hAnsi="Times New Roman" w:cs="Times New Roman"/>
          <w:sz w:val="28"/>
          <w:szCs w:val="28"/>
        </w:rPr>
        <w:t xml:space="preserve"> 201</w:t>
      </w:r>
      <w:r w:rsidR="00685FD0">
        <w:rPr>
          <w:rFonts w:ascii="Times New Roman" w:hAnsi="Times New Roman" w:cs="Times New Roman"/>
          <w:sz w:val="28"/>
          <w:szCs w:val="28"/>
        </w:rPr>
        <w:t>8</w:t>
      </w:r>
      <w:r w:rsidRPr="00F66F32">
        <w:rPr>
          <w:rFonts w:ascii="Times New Roman" w:hAnsi="Times New Roman" w:cs="Times New Roman"/>
          <w:sz w:val="28"/>
          <w:szCs w:val="28"/>
        </w:rPr>
        <w:t xml:space="preserve"> года по данным государственной регистрации на территории города Кудымкара </w:t>
      </w:r>
      <w:r w:rsidR="0057407A" w:rsidRPr="00E6684F">
        <w:rPr>
          <w:rFonts w:ascii="Times New Roman" w:hAnsi="Times New Roman" w:cs="Times New Roman"/>
          <w:b/>
          <w:sz w:val="28"/>
          <w:szCs w:val="28"/>
        </w:rPr>
        <w:t xml:space="preserve">зарегистрировано </w:t>
      </w:r>
      <w:r w:rsidR="009E4304">
        <w:rPr>
          <w:rFonts w:ascii="Times New Roman" w:hAnsi="Times New Roman" w:cs="Times New Roman"/>
          <w:b/>
          <w:sz w:val="28"/>
          <w:szCs w:val="28"/>
        </w:rPr>
        <w:t>1129</w:t>
      </w:r>
      <w:r w:rsidR="0057407A" w:rsidRPr="00E6684F">
        <w:rPr>
          <w:rFonts w:ascii="Times New Roman" w:hAnsi="Times New Roman" w:cs="Times New Roman"/>
          <w:b/>
          <w:sz w:val="28"/>
          <w:szCs w:val="28"/>
        </w:rPr>
        <w:t xml:space="preserve"> хозяйствующих субъектов</w:t>
      </w:r>
      <w:r w:rsidR="0057407A" w:rsidRPr="00F66F32">
        <w:rPr>
          <w:rFonts w:ascii="Times New Roman" w:hAnsi="Times New Roman" w:cs="Times New Roman"/>
          <w:sz w:val="28"/>
          <w:szCs w:val="28"/>
        </w:rPr>
        <w:t>, из них</w:t>
      </w:r>
      <w:r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9E4304">
        <w:rPr>
          <w:rFonts w:ascii="Times New Roman" w:hAnsi="Times New Roman" w:cs="Times New Roman"/>
          <w:sz w:val="28"/>
          <w:szCs w:val="28"/>
        </w:rPr>
        <w:t>279</w:t>
      </w:r>
      <w:r w:rsidR="0057407A" w:rsidRPr="00F66F32">
        <w:rPr>
          <w:rFonts w:ascii="Times New Roman" w:hAnsi="Times New Roman" w:cs="Times New Roman"/>
          <w:sz w:val="28"/>
          <w:szCs w:val="28"/>
        </w:rPr>
        <w:t xml:space="preserve"> юридических лица</w:t>
      </w:r>
      <w:r w:rsidRPr="00F66F32">
        <w:rPr>
          <w:rFonts w:ascii="Times New Roman" w:hAnsi="Times New Roman" w:cs="Times New Roman"/>
          <w:sz w:val="28"/>
          <w:szCs w:val="28"/>
        </w:rPr>
        <w:t xml:space="preserve"> и </w:t>
      </w:r>
      <w:r w:rsidR="009E4304">
        <w:rPr>
          <w:rFonts w:ascii="Times New Roman" w:hAnsi="Times New Roman" w:cs="Times New Roman"/>
          <w:sz w:val="28"/>
          <w:szCs w:val="28"/>
        </w:rPr>
        <w:t>850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Pr="00F66F32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предпринимателей. За </w:t>
      </w:r>
      <w:r w:rsidR="009E4304">
        <w:rPr>
          <w:rFonts w:ascii="Times New Roman" w:hAnsi="Times New Roman" w:cs="Times New Roman"/>
          <w:sz w:val="28"/>
          <w:szCs w:val="28"/>
        </w:rPr>
        <w:t>9</w:t>
      </w:r>
      <w:r w:rsidRPr="00F66F32"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685FD0">
        <w:rPr>
          <w:rFonts w:ascii="Times New Roman" w:hAnsi="Times New Roman" w:cs="Times New Roman"/>
          <w:sz w:val="28"/>
          <w:szCs w:val="28"/>
        </w:rPr>
        <w:t>8</w:t>
      </w:r>
      <w:r w:rsidRPr="00F66F3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407A" w:rsidRPr="00F66F32">
        <w:rPr>
          <w:rFonts w:ascii="Times New Roman" w:hAnsi="Times New Roman" w:cs="Times New Roman"/>
          <w:sz w:val="28"/>
          <w:szCs w:val="28"/>
        </w:rPr>
        <w:t>вновь было</w:t>
      </w:r>
      <w:r w:rsidRPr="00F66F32">
        <w:rPr>
          <w:rFonts w:ascii="Times New Roman" w:hAnsi="Times New Roman" w:cs="Times New Roman"/>
          <w:sz w:val="28"/>
          <w:szCs w:val="28"/>
        </w:rPr>
        <w:t xml:space="preserve"> зарегистрировано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9E4304">
        <w:rPr>
          <w:rFonts w:ascii="Times New Roman" w:hAnsi="Times New Roman" w:cs="Times New Roman"/>
          <w:sz w:val="28"/>
          <w:szCs w:val="28"/>
        </w:rPr>
        <w:t xml:space="preserve">117 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организаций, что на </w:t>
      </w:r>
      <w:r w:rsidR="009E4304">
        <w:rPr>
          <w:rFonts w:ascii="Times New Roman" w:hAnsi="Times New Roman" w:cs="Times New Roman"/>
          <w:sz w:val="28"/>
          <w:szCs w:val="28"/>
        </w:rPr>
        <w:t>2</w:t>
      </w:r>
      <w:r w:rsidR="00685FD0">
        <w:rPr>
          <w:rFonts w:ascii="Times New Roman" w:hAnsi="Times New Roman" w:cs="Times New Roman"/>
          <w:sz w:val="28"/>
          <w:szCs w:val="28"/>
        </w:rPr>
        <w:t xml:space="preserve"> </w:t>
      </w:r>
      <w:r w:rsidR="006F5C44" w:rsidRPr="00F66F32">
        <w:rPr>
          <w:rFonts w:ascii="Times New Roman" w:hAnsi="Times New Roman" w:cs="Times New Roman"/>
          <w:sz w:val="28"/>
          <w:szCs w:val="28"/>
        </w:rPr>
        <w:t>единиц</w:t>
      </w:r>
      <w:r w:rsidR="009E4304">
        <w:rPr>
          <w:rFonts w:ascii="Times New Roman" w:hAnsi="Times New Roman" w:cs="Times New Roman"/>
          <w:sz w:val="28"/>
          <w:szCs w:val="28"/>
        </w:rPr>
        <w:t>ы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9E4304">
        <w:rPr>
          <w:rFonts w:ascii="Times New Roman" w:hAnsi="Times New Roman" w:cs="Times New Roman"/>
          <w:sz w:val="28"/>
          <w:szCs w:val="28"/>
        </w:rPr>
        <w:t>больше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, чем </w:t>
      </w:r>
      <w:r w:rsidR="00297FB6" w:rsidRPr="00F66F32">
        <w:rPr>
          <w:rFonts w:ascii="Times New Roman" w:hAnsi="Times New Roman" w:cs="Times New Roman"/>
          <w:sz w:val="28"/>
          <w:szCs w:val="28"/>
        </w:rPr>
        <w:t>за аналогичный период 201</w:t>
      </w:r>
      <w:r w:rsidR="00685FD0">
        <w:rPr>
          <w:rFonts w:ascii="Times New Roman" w:hAnsi="Times New Roman" w:cs="Times New Roman"/>
          <w:sz w:val="28"/>
          <w:szCs w:val="28"/>
        </w:rPr>
        <w:t>7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года, официально ликвидировано </w:t>
      </w:r>
      <w:r w:rsidR="006F5C44" w:rsidRPr="00F66F32">
        <w:rPr>
          <w:rFonts w:ascii="Times New Roman" w:hAnsi="Times New Roman" w:cs="Times New Roman"/>
          <w:sz w:val="28"/>
          <w:szCs w:val="28"/>
        </w:rPr>
        <w:t>–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9E4304">
        <w:rPr>
          <w:rFonts w:ascii="Times New Roman" w:hAnsi="Times New Roman" w:cs="Times New Roman"/>
          <w:sz w:val="28"/>
          <w:szCs w:val="28"/>
        </w:rPr>
        <w:t>155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>организаци</w:t>
      </w:r>
      <w:r w:rsidR="00685FD0">
        <w:rPr>
          <w:rFonts w:ascii="Times New Roman" w:hAnsi="Times New Roman" w:cs="Times New Roman"/>
          <w:sz w:val="28"/>
          <w:szCs w:val="28"/>
        </w:rPr>
        <w:t>и</w:t>
      </w:r>
      <w:r w:rsidR="00297FB6" w:rsidRPr="00F66F32">
        <w:rPr>
          <w:rFonts w:ascii="Times New Roman" w:hAnsi="Times New Roman" w:cs="Times New Roman"/>
          <w:sz w:val="28"/>
          <w:szCs w:val="28"/>
        </w:rPr>
        <w:t>, что на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9E4304">
        <w:rPr>
          <w:rFonts w:ascii="Times New Roman" w:hAnsi="Times New Roman" w:cs="Times New Roman"/>
          <w:sz w:val="28"/>
          <w:szCs w:val="28"/>
        </w:rPr>
        <w:t>37</w:t>
      </w:r>
      <w:r w:rsidR="006F5C44" w:rsidRPr="00F66F32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57407A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685FD0">
        <w:rPr>
          <w:rFonts w:ascii="Times New Roman" w:hAnsi="Times New Roman" w:cs="Times New Roman"/>
          <w:sz w:val="28"/>
          <w:szCs w:val="28"/>
        </w:rPr>
        <w:t>больше</w:t>
      </w:r>
      <w:r w:rsidR="00297FB6" w:rsidRPr="00F66F32">
        <w:rPr>
          <w:rFonts w:ascii="Times New Roman" w:hAnsi="Times New Roman" w:cs="Times New Roman"/>
          <w:sz w:val="28"/>
          <w:szCs w:val="28"/>
        </w:rPr>
        <w:t>, чем в соответству</w:t>
      </w:r>
      <w:r w:rsidR="006F5C44" w:rsidRPr="00F66F32">
        <w:rPr>
          <w:rFonts w:ascii="Times New Roman" w:hAnsi="Times New Roman" w:cs="Times New Roman"/>
          <w:sz w:val="28"/>
          <w:szCs w:val="28"/>
        </w:rPr>
        <w:t>ю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щем периоде прошлого </w:t>
      </w:r>
      <w:r w:rsidR="00297FB6" w:rsidRPr="001E6EC0">
        <w:rPr>
          <w:rFonts w:ascii="Times New Roman" w:hAnsi="Times New Roman" w:cs="Times New Roman"/>
          <w:sz w:val="28"/>
          <w:szCs w:val="28"/>
        </w:rPr>
        <w:t>года.</w:t>
      </w:r>
      <w:r w:rsidR="00297FB6" w:rsidRPr="00297F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Из числа хозяйствующих субъектов </w:t>
      </w:r>
      <w:r w:rsidR="00685FD0">
        <w:rPr>
          <w:rFonts w:ascii="Times New Roman" w:hAnsi="Times New Roman" w:cs="Times New Roman"/>
          <w:sz w:val="28"/>
          <w:szCs w:val="28"/>
        </w:rPr>
        <w:t>36,1</w:t>
      </w:r>
      <w:r w:rsidR="00297FB6" w:rsidRPr="00F66F32">
        <w:rPr>
          <w:rFonts w:ascii="Times New Roman" w:hAnsi="Times New Roman" w:cs="Times New Roman"/>
          <w:sz w:val="28"/>
          <w:szCs w:val="28"/>
        </w:rPr>
        <w:t>%</w:t>
      </w:r>
      <w:r w:rsidR="00685FD0">
        <w:rPr>
          <w:rFonts w:ascii="Times New Roman" w:hAnsi="Times New Roman" w:cs="Times New Roman"/>
          <w:sz w:val="28"/>
          <w:szCs w:val="28"/>
        </w:rPr>
        <w:t xml:space="preserve"> (414 организаций)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приходится на</w:t>
      </w:r>
      <w:r w:rsidR="00685FD0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F66F32">
        <w:rPr>
          <w:rFonts w:ascii="Times New Roman" w:hAnsi="Times New Roman" w:cs="Times New Roman"/>
          <w:sz w:val="28"/>
          <w:szCs w:val="28"/>
        </w:rPr>
        <w:t>организации</w:t>
      </w:r>
      <w:r w:rsidR="00685FD0">
        <w:rPr>
          <w:rFonts w:ascii="Times New Roman" w:hAnsi="Times New Roman" w:cs="Times New Roman"/>
          <w:sz w:val="28"/>
          <w:szCs w:val="28"/>
        </w:rPr>
        <w:t>,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F66F32">
        <w:rPr>
          <w:rFonts w:ascii="Times New Roman" w:hAnsi="Times New Roman" w:cs="Times New Roman"/>
          <w:sz w:val="28"/>
          <w:szCs w:val="28"/>
        </w:rPr>
        <w:t>осуществляющие деятельность в сфере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 </w:t>
      </w:r>
      <w:r w:rsidR="00F66F32" w:rsidRPr="00F66F32">
        <w:rPr>
          <w:rFonts w:ascii="Times New Roman" w:hAnsi="Times New Roman" w:cs="Times New Roman"/>
          <w:sz w:val="28"/>
          <w:szCs w:val="28"/>
        </w:rPr>
        <w:t>оптовой и розничной торговли</w:t>
      </w:r>
      <w:r w:rsidR="00297FB6" w:rsidRPr="00F66F32">
        <w:rPr>
          <w:rFonts w:ascii="Times New Roman" w:hAnsi="Times New Roman" w:cs="Times New Roman"/>
          <w:sz w:val="28"/>
          <w:szCs w:val="28"/>
        </w:rPr>
        <w:t xml:space="preserve">. В общем количестве </w:t>
      </w:r>
      <w:r w:rsidR="00297FB6" w:rsidRPr="00F66F3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города </w:t>
      </w:r>
      <w:r w:rsidR="00F97961">
        <w:rPr>
          <w:rFonts w:ascii="Times New Roman" w:hAnsi="Times New Roman" w:cs="Times New Roman"/>
          <w:sz w:val="28"/>
          <w:szCs w:val="28"/>
        </w:rPr>
        <w:t>89,6</w:t>
      </w:r>
      <w:r w:rsidR="00297FB6" w:rsidRPr="00F66F32">
        <w:rPr>
          <w:rFonts w:ascii="Times New Roman" w:hAnsi="Times New Roman" w:cs="Times New Roman"/>
          <w:sz w:val="28"/>
          <w:szCs w:val="28"/>
        </w:rPr>
        <w:t>% составляют организации частной формы собственности.</w:t>
      </w:r>
    </w:p>
    <w:p w:rsidR="00297FB6" w:rsidRPr="00E6684F" w:rsidRDefault="0073042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97FB6" w:rsidRPr="00992622">
        <w:rPr>
          <w:rFonts w:ascii="Times New Roman" w:hAnsi="Times New Roman" w:cs="Times New Roman"/>
          <w:sz w:val="28"/>
          <w:szCs w:val="28"/>
        </w:rPr>
        <w:t>январь-</w:t>
      </w:r>
      <w:r w:rsidR="00DE7B29">
        <w:rPr>
          <w:rFonts w:ascii="Times New Roman" w:hAnsi="Times New Roman" w:cs="Times New Roman"/>
          <w:sz w:val="28"/>
          <w:szCs w:val="28"/>
        </w:rPr>
        <w:t>сентябрь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201</w:t>
      </w:r>
      <w:r w:rsidR="00F97961">
        <w:rPr>
          <w:rFonts w:ascii="Times New Roman" w:hAnsi="Times New Roman" w:cs="Times New Roman"/>
          <w:sz w:val="28"/>
          <w:szCs w:val="28"/>
        </w:rPr>
        <w:t>8</w:t>
      </w:r>
      <w:r w:rsidR="00992622">
        <w:rPr>
          <w:rFonts w:ascii="Times New Roman" w:hAnsi="Times New Roman" w:cs="Times New Roman"/>
          <w:sz w:val="28"/>
          <w:szCs w:val="28"/>
        </w:rPr>
        <w:t xml:space="preserve"> 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7FB6" w:rsidRPr="00E6684F">
        <w:rPr>
          <w:rFonts w:ascii="Times New Roman" w:hAnsi="Times New Roman" w:cs="Times New Roman"/>
          <w:b/>
          <w:sz w:val="28"/>
          <w:szCs w:val="28"/>
        </w:rPr>
        <w:t>оборот организаций по всем видам экономической деятельности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в действующих ценах составил </w:t>
      </w:r>
      <w:r w:rsidR="00DE7B29">
        <w:rPr>
          <w:rFonts w:ascii="Times New Roman" w:hAnsi="Times New Roman" w:cs="Times New Roman"/>
          <w:sz w:val="28"/>
          <w:szCs w:val="28"/>
        </w:rPr>
        <w:t>2554,4</w:t>
      </w:r>
      <w:r w:rsid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7FB6" w:rsidRPr="00992622">
        <w:rPr>
          <w:rFonts w:ascii="Times New Roman" w:hAnsi="Times New Roman" w:cs="Times New Roman"/>
          <w:sz w:val="28"/>
          <w:szCs w:val="28"/>
        </w:rPr>
        <w:t>млн.рубл</w:t>
      </w:r>
      <w:r w:rsidR="00992622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99262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DE7B29">
        <w:rPr>
          <w:rFonts w:ascii="Times New Roman" w:hAnsi="Times New Roman" w:cs="Times New Roman"/>
          <w:sz w:val="28"/>
          <w:szCs w:val="28"/>
        </w:rPr>
        <w:t>16,8</w:t>
      </w:r>
      <w:r w:rsidR="00992622">
        <w:rPr>
          <w:rFonts w:ascii="Times New Roman" w:hAnsi="Times New Roman" w:cs="Times New Roman"/>
          <w:sz w:val="28"/>
          <w:szCs w:val="28"/>
        </w:rPr>
        <w:t>% выше показателя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года. Из общего объема оборота организаций на долю опто</w:t>
      </w:r>
      <w:r w:rsidR="00992622" w:rsidRPr="00992622">
        <w:rPr>
          <w:rFonts w:ascii="Times New Roman" w:hAnsi="Times New Roman" w:cs="Times New Roman"/>
          <w:sz w:val="28"/>
          <w:szCs w:val="28"/>
        </w:rPr>
        <w:t>в</w:t>
      </w:r>
      <w:r w:rsidR="00297FB6" w:rsidRPr="00992622">
        <w:rPr>
          <w:rFonts w:ascii="Times New Roman" w:hAnsi="Times New Roman" w:cs="Times New Roman"/>
          <w:sz w:val="28"/>
          <w:szCs w:val="28"/>
        </w:rPr>
        <w:t>ой и розничной торг</w:t>
      </w:r>
      <w:r w:rsidR="00992622" w:rsidRPr="00992622">
        <w:rPr>
          <w:rFonts w:ascii="Times New Roman" w:hAnsi="Times New Roman" w:cs="Times New Roman"/>
          <w:sz w:val="28"/>
          <w:szCs w:val="28"/>
        </w:rPr>
        <w:t>о</w:t>
      </w:r>
      <w:r w:rsidR="00297FB6" w:rsidRPr="00992622">
        <w:rPr>
          <w:rFonts w:ascii="Times New Roman" w:hAnsi="Times New Roman" w:cs="Times New Roman"/>
          <w:sz w:val="28"/>
          <w:szCs w:val="28"/>
        </w:rPr>
        <w:t xml:space="preserve">вли приходится </w:t>
      </w:r>
      <w:r w:rsidR="00DE7B29">
        <w:rPr>
          <w:rFonts w:ascii="Times New Roman" w:hAnsi="Times New Roman" w:cs="Times New Roman"/>
          <w:sz w:val="28"/>
          <w:szCs w:val="28"/>
        </w:rPr>
        <w:t>45,8</w:t>
      </w:r>
      <w:r w:rsidR="00297FB6" w:rsidRPr="00992622">
        <w:rPr>
          <w:rFonts w:ascii="Times New Roman" w:hAnsi="Times New Roman" w:cs="Times New Roman"/>
          <w:sz w:val="28"/>
          <w:szCs w:val="28"/>
        </w:rPr>
        <w:t>%,</w:t>
      </w:r>
      <w:r w:rsidR="00992622" w:rsidRPr="00992622">
        <w:rPr>
          <w:rFonts w:ascii="Times New Roman" w:hAnsi="Times New Roman" w:cs="Times New Roman"/>
          <w:sz w:val="28"/>
          <w:szCs w:val="28"/>
        </w:rPr>
        <w:t xml:space="preserve"> или </w:t>
      </w:r>
      <w:r w:rsidR="00DE7B29">
        <w:rPr>
          <w:rFonts w:ascii="Times New Roman" w:hAnsi="Times New Roman" w:cs="Times New Roman"/>
          <w:sz w:val="28"/>
          <w:szCs w:val="28"/>
        </w:rPr>
        <w:t>1169,9</w:t>
      </w:r>
      <w:r w:rsidR="00992622" w:rsidRPr="009926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99262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>
        <w:rPr>
          <w:rFonts w:ascii="Times New Roman" w:hAnsi="Times New Roman" w:cs="Times New Roman"/>
          <w:sz w:val="28"/>
          <w:szCs w:val="28"/>
        </w:rPr>
        <w:t>,</w:t>
      </w:r>
      <w:r w:rsidR="00992622" w:rsidRPr="00F9796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84F" w:rsidRPr="00E6684F">
        <w:rPr>
          <w:rFonts w:ascii="Times New Roman" w:hAnsi="Times New Roman" w:cs="Times New Roman"/>
          <w:sz w:val="28"/>
          <w:szCs w:val="28"/>
        </w:rPr>
        <w:t xml:space="preserve">на организации занятых обеспечением электрической энергией, газом и паром, кондиционирование воздуха </w:t>
      </w:r>
      <w:r w:rsidR="00DE7B29">
        <w:rPr>
          <w:rFonts w:ascii="Times New Roman" w:hAnsi="Times New Roman" w:cs="Times New Roman"/>
          <w:sz w:val="28"/>
          <w:szCs w:val="28"/>
        </w:rPr>
        <w:t>26,5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%, или </w:t>
      </w:r>
      <w:r w:rsidR="00DE7B29">
        <w:rPr>
          <w:rFonts w:ascii="Times New Roman" w:hAnsi="Times New Roman" w:cs="Times New Roman"/>
          <w:sz w:val="28"/>
          <w:szCs w:val="28"/>
        </w:rPr>
        <w:t>678,1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622" w:rsidRPr="00E6684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E6684F" w:rsidRPr="00E6684F">
        <w:rPr>
          <w:rFonts w:ascii="Times New Roman" w:hAnsi="Times New Roman" w:cs="Times New Roman"/>
          <w:sz w:val="28"/>
          <w:szCs w:val="28"/>
        </w:rPr>
        <w:t>.</w:t>
      </w:r>
      <w:r w:rsidR="00992622" w:rsidRPr="00E668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99262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8AD">
        <w:rPr>
          <w:rFonts w:ascii="Times New Roman" w:hAnsi="Times New Roman" w:cs="Times New Roman"/>
          <w:b/>
          <w:sz w:val="28"/>
          <w:szCs w:val="28"/>
        </w:rPr>
        <w:t>Объем отгруженных товаров собственного производства, выполненных работ и услуг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 по крупным и средним организациям города составил </w:t>
      </w:r>
      <w:r w:rsidR="00DE7B29">
        <w:rPr>
          <w:rFonts w:ascii="Times New Roman" w:hAnsi="Times New Roman" w:cs="Times New Roman"/>
          <w:sz w:val="28"/>
          <w:szCs w:val="28"/>
        </w:rPr>
        <w:t>846,8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1E3BB5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показателя аналогичного периода 201</w:t>
      </w:r>
      <w:r w:rsidR="001E3B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6684F">
        <w:rPr>
          <w:rFonts w:ascii="Times New Roman" w:hAnsi="Times New Roman" w:cs="Times New Roman"/>
          <w:sz w:val="28"/>
          <w:szCs w:val="28"/>
        </w:rPr>
        <w:t xml:space="preserve">на </w:t>
      </w:r>
      <w:r w:rsidR="00DE7B29">
        <w:rPr>
          <w:rFonts w:ascii="Times New Roman" w:hAnsi="Times New Roman" w:cs="Times New Roman"/>
          <w:sz w:val="28"/>
          <w:szCs w:val="28"/>
        </w:rPr>
        <w:t>117,5</w:t>
      </w:r>
      <w:r w:rsidRPr="00E66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84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E6684F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DE7B29">
        <w:rPr>
          <w:rFonts w:ascii="Times New Roman" w:hAnsi="Times New Roman" w:cs="Times New Roman"/>
          <w:sz w:val="28"/>
          <w:szCs w:val="28"/>
        </w:rPr>
        <w:t>16,1</w:t>
      </w:r>
      <w:r w:rsidRPr="00E6684F">
        <w:rPr>
          <w:rFonts w:ascii="Times New Roman" w:hAnsi="Times New Roman" w:cs="Times New Roman"/>
          <w:sz w:val="28"/>
          <w:szCs w:val="28"/>
        </w:rPr>
        <w:t>%.</w:t>
      </w:r>
      <w:r w:rsidRPr="001E3B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Наращивание о</w:t>
      </w:r>
      <w:r w:rsidR="00C90F0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орота отмечается в промышленном производстве </w:t>
      </w:r>
      <w:r w:rsidR="00DE7B2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B29">
        <w:rPr>
          <w:rFonts w:ascii="Times New Roman" w:hAnsi="Times New Roman" w:cs="Times New Roman"/>
          <w:sz w:val="28"/>
          <w:szCs w:val="28"/>
        </w:rPr>
        <w:t>115,5</w:t>
      </w:r>
      <w:r>
        <w:rPr>
          <w:rFonts w:ascii="Times New Roman" w:hAnsi="Times New Roman" w:cs="Times New Roman"/>
          <w:sz w:val="28"/>
          <w:szCs w:val="28"/>
        </w:rPr>
        <w:t>%</w:t>
      </w:r>
      <w:r w:rsidR="00C90F02">
        <w:rPr>
          <w:rFonts w:ascii="Times New Roman" w:hAnsi="Times New Roman" w:cs="Times New Roman"/>
          <w:sz w:val="28"/>
          <w:szCs w:val="28"/>
        </w:rPr>
        <w:t xml:space="preserve">, оптовая и розничная торговля </w:t>
      </w:r>
      <w:r w:rsidR="00DE7B29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DE7B29">
        <w:rPr>
          <w:rFonts w:ascii="Times New Roman" w:hAnsi="Times New Roman" w:cs="Times New Roman"/>
          <w:sz w:val="28"/>
          <w:szCs w:val="28"/>
        </w:rPr>
        <w:t>122,4%</w:t>
      </w:r>
      <w:r w:rsidR="00C90F02">
        <w:rPr>
          <w:rFonts w:ascii="Times New Roman" w:hAnsi="Times New Roman" w:cs="Times New Roman"/>
          <w:sz w:val="28"/>
          <w:szCs w:val="28"/>
        </w:rPr>
        <w:t xml:space="preserve">. Снижение оборота произошло в предоставлении услуг в сфере образования </w:t>
      </w:r>
      <w:r w:rsidR="001E3BB5">
        <w:rPr>
          <w:rFonts w:ascii="Times New Roman" w:hAnsi="Times New Roman" w:cs="Times New Roman"/>
          <w:sz w:val="28"/>
          <w:szCs w:val="28"/>
        </w:rPr>
        <w:t>–</w:t>
      </w:r>
      <w:r w:rsidR="00C90F02">
        <w:rPr>
          <w:rFonts w:ascii="Times New Roman" w:hAnsi="Times New Roman" w:cs="Times New Roman"/>
          <w:sz w:val="28"/>
          <w:szCs w:val="28"/>
        </w:rPr>
        <w:t xml:space="preserve"> </w:t>
      </w:r>
      <w:r w:rsidR="00DE7B29">
        <w:rPr>
          <w:rFonts w:ascii="Times New Roman" w:hAnsi="Times New Roman" w:cs="Times New Roman"/>
          <w:sz w:val="28"/>
          <w:szCs w:val="28"/>
        </w:rPr>
        <w:t>87,2</w:t>
      </w:r>
      <w:r w:rsidR="008E2561">
        <w:rPr>
          <w:rFonts w:ascii="Times New Roman" w:hAnsi="Times New Roman" w:cs="Times New Roman"/>
          <w:sz w:val="28"/>
          <w:szCs w:val="28"/>
        </w:rPr>
        <w:t>%.</w:t>
      </w:r>
    </w:p>
    <w:p w:rsidR="001E3BB5" w:rsidRDefault="008E2561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пищевой промышленности средний рост производства пищевых продуктов за </w:t>
      </w:r>
      <w:r w:rsidR="00DE7B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месяц 2018 года составил </w:t>
      </w:r>
      <w:r w:rsidR="00DE7B29">
        <w:rPr>
          <w:rFonts w:ascii="Times New Roman" w:hAnsi="Times New Roman" w:cs="Times New Roman"/>
          <w:sz w:val="28"/>
          <w:szCs w:val="28"/>
        </w:rPr>
        <w:t>107,9</w:t>
      </w:r>
      <w:r>
        <w:rPr>
          <w:rFonts w:ascii="Times New Roman" w:hAnsi="Times New Roman" w:cs="Times New Roman"/>
          <w:sz w:val="28"/>
          <w:szCs w:val="28"/>
        </w:rPr>
        <w:t xml:space="preserve">% по отношение к аналогичному периоду прошлого года. Наибольший рост произошел в реализации масла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сливочного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B29">
        <w:rPr>
          <w:rFonts w:ascii="Times New Roman" w:hAnsi="Times New Roman" w:cs="Times New Roman"/>
          <w:sz w:val="28"/>
          <w:szCs w:val="28"/>
        </w:rPr>
        <w:t>139,6%</w:t>
      </w:r>
      <w:r w:rsidR="00F37B7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йогурта – 115,</w:t>
      </w:r>
      <w:r w:rsidR="00DE7B29">
        <w:rPr>
          <w:rFonts w:ascii="Times New Roman" w:hAnsi="Times New Roman" w:cs="Times New Roman"/>
          <w:sz w:val="28"/>
          <w:szCs w:val="28"/>
        </w:rPr>
        <w:t>9%</w:t>
      </w:r>
      <w:r w:rsidR="00F37B76">
        <w:rPr>
          <w:rFonts w:ascii="Times New Roman" w:hAnsi="Times New Roman" w:cs="Times New Roman"/>
          <w:sz w:val="28"/>
          <w:szCs w:val="28"/>
        </w:rPr>
        <w:t xml:space="preserve">. Снижение произошло по хлебу и хлебобулочным изделиям – </w:t>
      </w:r>
      <w:r w:rsidR="00DE7B29">
        <w:rPr>
          <w:rFonts w:ascii="Times New Roman" w:hAnsi="Times New Roman" w:cs="Times New Roman"/>
          <w:sz w:val="28"/>
          <w:szCs w:val="28"/>
        </w:rPr>
        <w:t>93,6% и творог -</w:t>
      </w:r>
      <w:r w:rsidR="007C499B">
        <w:rPr>
          <w:rFonts w:ascii="Times New Roman" w:hAnsi="Times New Roman" w:cs="Times New Roman"/>
          <w:sz w:val="28"/>
          <w:szCs w:val="28"/>
        </w:rPr>
        <w:t xml:space="preserve"> </w:t>
      </w:r>
      <w:r w:rsidR="00DE7B29">
        <w:rPr>
          <w:rFonts w:ascii="Times New Roman" w:hAnsi="Times New Roman" w:cs="Times New Roman"/>
          <w:sz w:val="28"/>
          <w:szCs w:val="28"/>
        </w:rPr>
        <w:t>99,6%.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561" w:rsidRDefault="00C90F0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январь - </w:t>
      </w:r>
      <w:r w:rsidR="00DE7B29">
        <w:rPr>
          <w:rFonts w:ascii="Times New Roman" w:hAnsi="Times New Roman" w:cs="Times New Roman"/>
          <w:sz w:val="28"/>
          <w:szCs w:val="28"/>
        </w:rPr>
        <w:t>сентябрь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E3B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E48AD">
        <w:rPr>
          <w:rFonts w:ascii="Times New Roman" w:hAnsi="Times New Roman" w:cs="Times New Roman"/>
          <w:b/>
          <w:sz w:val="28"/>
          <w:szCs w:val="28"/>
        </w:rPr>
        <w:t>оборот розничной торговли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организаций, не относящихся к субъектам малого предпринимательства, составил </w:t>
      </w:r>
      <w:r w:rsidR="00DE7B29">
        <w:rPr>
          <w:rFonts w:ascii="Times New Roman" w:hAnsi="Times New Roman" w:cs="Times New Roman"/>
          <w:sz w:val="28"/>
          <w:szCs w:val="28"/>
        </w:rPr>
        <w:t>4057,9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DE7B29">
        <w:rPr>
          <w:rFonts w:ascii="Times New Roman" w:hAnsi="Times New Roman" w:cs="Times New Roman"/>
          <w:sz w:val="28"/>
          <w:szCs w:val="28"/>
        </w:rPr>
        <w:t>109,1</w:t>
      </w:r>
      <w:r>
        <w:rPr>
          <w:rFonts w:ascii="Times New Roman" w:hAnsi="Times New Roman" w:cs="Times New Roman"/>
          <w:sz w:val="28"/>
          <w:szCs w:val="28"/>
        </w:rPr>
        <w:t>%</w:t>
      </w:r>
      <w:r w:rsidR="001E3BB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в </w:t>
      </w:r>
      <w:r w:rsidR="001E3BB5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  <w:r w:rsidR="008E2561">
        <w:rPr>
          <w:rFonts w:ascii="Times New Roman" w:hAnsi="Times New Roman" w:cs="Times New Roman"/>
          <w:sz w:val="28"/>
          <w:szCs w:val="28"/>
        </w:rPr>
        <w:t>Продовольственные товары без учета алкогольных напитков под</w:t>
      </w:r>
      <w:r w:rsidR="00DE7B29">
        <w:rPr>
          <w:rFonts w:ascii="Times New Roman" w:hAnsi="Times New Roman" w:cs="Times New Roman"/>
          <w:sz w:val="28"/>
          <w:szCs w:val="28"/>
        </w:rPr>
        <w:t>ешевели</w:t>
      </w:r>
      <w:r w:rsidR="008E2561">
        <w:rPr>
          <w:rFonts w:ascii="Times New Roman" w:hAnsi="Times New Roman" w:cs="Times New Roman"/>
          <w:sz w:val="28"/>
          <w:szCs w:val="28"/>
        </w:rPr>
        <w:t xml:space="preserve"> за месяц в среднем на 0,</w:t>
      </w:r>
      <w:r w:rsidR="00DE7B29">
        <w:rPr>
          <w:rFonts w:ascii="Times New Roman" w:hAnsi="Times New Roman" w:cs="Times New Roman"/>
          <w:sz w:val="28"/>
          <w:szCs w:val="28"/>
        </w:rPr>
        <w:t>68</w:t>
      </w:r>
      <w:r w:rsidR="008E2561">
        <w:rPr>
          <w:rFonts w:ascii="Times New Roman" w:hAnsi="Times New Roman" w:cs="Times New Roman"/>
          <w:sz w:val="28"/>
          <w:szCs w:val="28"/>
        </w:rPr>
        <w:t xml:space="preserve">%, при этом средние цены на многие группы товаров </w:t>
      </w:r>
      <w:r w:rsidR="007C499B">
        <w:rPr>
          <w:rFonts w:ascii="Times New Roman" w:hAnsi="Times New Roman" w:cs="Times New Roman"/>
          <w:sz w:val="28"/>
          <w:szCs w:val="28"/>
        </w:rPr>
        <w:t>возросли</w:t>
      </w:r>
      <w:r w:rsidR="008E2561">
        <w:rPr>
          <w:rFonts w:ascii="Times New Roman" w:hAnsi="Times New Roman" w:cs="Times New Roman"/>
          <w:sz w:val="28"/>
          <w:szCs w:val="28"/>
        </w:rPr>
        <w:t>.</w:t>
      </w:r>
    </w:p>
    <w:p w:rsidR="002E48AD" w:rsidRDefault="002E48AD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A79">
        <w:rPr>
          <w:rFonts w:ascii="Times New Roman" w:hAnsi="Times New Roman" w:cs="Times New Roman"/>
          <w:b/>
          <w:sz w:val="28"/>
          <w:szCs w:val="28"/>
        </w:rPr>
        <w:t>Оборот общественного питания организаци</w:t>
      </w:r>
      <w:r>
        <w:rPr>
          <w:rFonts w:ascii="Times New Roman" w:hAnsi="Times New Roman" w:cs="Times New Roman"/>
          <w:sz w:val="28"/>
          <w:szCs w:val="28"/>
        </w:rPr>
        <w:t>й, не относящихся к субъектам малого предпринимательства</w:t>
      </w:r>
      <w:r w:rsidR="004A0A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январе </w:t>
      </w:r>
      <w:r w:rsidR="007C499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99B">
        <w:rPr>
          <w:rFonts w:ascii="Times New Roman" w:hAnsi="Times New Roman" w:cs="Times New Roman"/>
          <w:sz w:val="28"/>
          <w:szCs w:val="28"/>
        </w:rPr>
        <w:t xml:space="preserve">сентябре </w:t>
      </w:r>
      <w:r w:rsidR="0034297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прошлым пери</w:t>
      </w:r>
      <w:r w:rsidR="0034297D">
        <w:rPr>
          <w:rFonts w:ascii="Times New Roman" w:hAnsi="Times New Roman" w:cs="Times New Roman"/>
          <w:sz w:val="28"/>
          <w:szCs w:val="28"/>
        </w:rPr>
        <w:t xml:space="preserve">одом предыдущего года </w:t>
      </w:r>
      <w:r w:rsidR="007C499B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C499B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7C499B">
        <w:rPr>
          <w:rFonts w:ascii="Times New Roman" w:hAnsi="Times New Roman" w:cs="Times New Roman"/>
          <w:sz w:val="28"/>
          <w:szCs w:val="28"/>
        </w:rPr>
        <w:t>85,7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297D">
        <w:rPr>
          <w:rFonts w:ascii="Times New Roman" w:hAnsi="Times New Roman" w:cs="Times New Roman"/>
          <w:sz w:val="28"/>
          <w:szCs w:val="28"/>
        </w:rPr>
        <w:t>сопоставимых</w:t>
      </w:r>
      <w:r>
        <w:rPr>
          <w:rFonts w:ascii="Times New Roman" w:hAnsi="Times New Roman" w:cs="Times New Roman"/>
          <w:sz w:val="28"/>
          <w:szCs w:val="28"/>
        </w:rPr>
        <w:t xml:space="preserve"> ценах. </w:t>
      </w:r>
    </w:p>
    <w:p w:rsidR="00F44A3E" w:rsidRDefault="008328A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январе-</w:t>
      </w:r>
      <w:r w:rsidR="007C499B">
        <w:rPr>
          <w:rFonts w:ascii="Times New Roman" w:hAnsi="Times New Roman" w:cs="Times New Roman"/>
          <w:sz w:val="28"/>
          <w:szCs w:val="28"/>
        </w:rPr>
        <w:t>сентябре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847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542FA">
        <w:rPr>
          <w:rFonts w:ascii="Times New Roman" w:hAnsi="Times New Roman" w:cs="Times New Roman"/>
          <w:b/>
          <w:sz w:val="28"/>
          <w:szCs w:val="28"/>
        </w:rPr>
        <w:t>сальдированный финансовый результат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в действующих ценах составил </w:t>
      </w:r>
      <w:r w:rsidR="007C499B">
        <w:rPr>
          <w:rFonts w:ascii="Times New Roman" w:hAnsi="Times New Roman" w:cs="Times New Roman"/>
          <w:sz w:val="28"/>
          <w:szCs w:val="28"/>
        </w:rPr>
        <w:t>5316</w:t>
      </w:r>
      <w:r w:rsidR="00824D85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r w:rsidR="00824D85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 прибыли, что выше показателя 2017 года на </w:t>
      </w:r>
      <w:r w:rsidR="007C499B">
        <w:rPr>
          <w:rFonts w:ascii="Times New Roman" w:hAnsi="Times New Roman" w:cs="Times New Roman"/>
          <w:sz w:val="28"/>
          <w:szCs w:val="28"/>
        </w:rPr>
        <w:t>4063,0</w:t>
      </w:r>
      <w:r w:rsidR="00824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4D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24D85">
        <w:rPr>
          <w:rFonts w:ascii="Times New Roman" w:hAnsi="Times New Roman" w:cs="Times New Roman"/>
          <w:sz w:val="28"/>
          <w:szCs w:val="28"/>
        </w:rPr>
        <w:t xml:space="preserve">. </w:t>
      </w:r>
      <w:r w:rsidR="00B542FA">
        <w:rPr>
          <w:rFonts w:ascii="Times New Roman" w:hAnsi="Times New Roman" w:cs="Times New Roman"/>
          <w:sz w:val="28"/>
          <w:szCs w:val="28"/>
        </w:rPr>
        <w:t xml:space="preserve">От общего количества предприятий </w:t>
      </w:r>
      <w:r w:rsidR="007C499B">
        <w:rPr>
          <w:rFonts w:ascii="Times New Roman" w:hAnsi="Times New Roman" w:cs="Times New Roman"/>
          <w:sz w:val="28"/>
          <w:szCs w:val="28"/>
        </w:rPr>
        <w:t>66,3</w:t>
      </w:r>
      <w:r w:rsidR="00824D85">
        <w:rPr>
          <w:rFonts w:ascii="Times New Roman" w:hAnsi="Times New Roman" w:cs="Times New Roman"/>
          <w:sz w:val="28"/>
          <w:szCs w:val="28"/>
        </w:rPr>
        <w:t>% предприятия</w:t>
      </w:r>
      <w:r w:rsidR="00B542FA">
        <w:rPr>
          <w:rFonts w:ascii="Times New Roman" w:hAnsi="Times New Roman" w:cs="Times New Roman"/>
          <w:sz w:val="28"/>
          <w:szCs w:val="28"/>
        </w:rPr>
        <w:t xml:space="preserve"> получили прибыль, которая составила </w:t>
      </w:r>
      <w:r w:rsidR="007C499B">
        <w:rPr>
          <w:rFonts w:ascii="Times New Roman" w:hAnsi="Times New Roman" w:cs="Times New Roman"/>
          <w:sz w:val="28"/>
          <w:szCs w:val="28"/>
        </w:rPr>
        <w:t>10999</w:t>
      </w:r>
      <w:r w:rsidR="00824D85">
        <w:rPr>
          <w:rFonts w:ascii="Times New Roman" w:hAnsi="Times New Roman" w:cs="Times New Roman"/>
          <w:sz w:val="28"/>
          <w:szCs w:val="28"/>
        </w:rPr>
        <w:t>,0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, что </w:t>
      </w:r>
      <w:r w:rsidR="007C499B">
        <w:rPr>
          <w:rFonts w:ascii="Times New Roman" w:hAnsi="Times New Roman" w:cs="Times New Roman"/>
          <w:sz w:val="28"/>
          <w:szCs w:val="28"/>
        </w:rPr>
        <w:t>в 3 раза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r w:rsidR="00824D85">
        <w:rPr>
          <w:rFonts w:ascii="Times New Roman" w:hAnsi="Times New Roman" w:cs="Times New Roman"/>
          <w:sz w:val="28"/>
          <w:szCs w:val="28"/>
        </w:rPr>
        <w:t>больше</w:t>
      </w:r>
      <w:r w:rsidR="00B542FA">
        <w:rPr>
          <w:rFonts w:ascii="Times New Roman" w:hAnsi="Times New Roman" w:cs="Times New Roman"/>
          <w:sz w:val="28"/>
          <w:szCs w:val="28"/>
        </w:rPr>
        <w:t>, чем в 201</w:t>
      </w:r>
      <w:r w:rsidR="00824D85">
        <w:rPr>
          <w:rFonts w:ascii="Times New Roman" w:hAnsi="Times New Roman" w:cs="Times New Roman"/>
          <w:sz w:val="28"/>
          <w:szCs w:val="28"/>
        </w:rPr>
        <w:t>7</w:t>
      </w:r>
      <w:r w:rsidR="00B542FA">
        <w:rPr>
          <w:rFonts w:ascii="Times New Roman" w:hAnsi="Times New Roman" w:cs="Times New Roman"/>
          <w:sz w:val="28"/>
          <w:szCs w:val="28"/>
        </w:rPr>
        <w:t xml:space="preserve"> году за соответствующий период. Число убыточных организаций составило </w:t>
      </w:r>
      <w:r w:rsidR="007C499B">
        <w:rPr>
          <w:rFonts w:ascii="Times New Roman" w:hAnsi="Times New Roman" w:cs="Times New Roman"/>
          <w:sz w:val="28"/>
          <w:szCs w:val="28"/>
        </w:rPr>
        <w:t>33,7</w:t>
      </w:r>
      <w:r w:rsidR="00B542FA">
        <w:rPr>
          <w:rFonts w:ascii="Times New Roman" w:hAnsi="Times New Roman" w:cs="Times New Roman"/>
          <w:sz w:val="28"/>
          <w:szCs w:val="28"/>
        </w:rPr>
        <w:t xml:space="preserve">% от общего количества. Сумма убытка таких организаций составила </w:t>
      </w:r>
      <w:r w:rsidR="007C499B">
        <w:rPr>
          <w:rFonts w:ascii="Times New Roman" w:hAnsi="Times New Roman" w:cs="Times New Roman"/>
          <w:sz w:val="28"/>
          <w:szCs w:val="28"/>
        </w:rPr>
        <w:t>5683</w:t>
      </w:r>
      <w:r w:rsidR="00B542F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 xml:space="preserve">. По сравнению с аналогичным периодом прошлого года удельный вес прибыльных организаций города увеличилось на </w:t>
      </w:r>
      <w:r w:rsidR="009945AB">
        <w:rPr>
          <w:rFonts w:ascii="Times New Roman" w:hAnsi="Times New Roman" w:cs="Times New Roman"/>
          <w:sz w:val="28"/>
          <w:szCs w:val="28"/>
        </w:rPr>
        <w:t>1</w:t>
      </w:r>
      <w:r w:rsidR="007C499B">
        <w:rPr>
          <w:rFonts w:ascii="Times New Roman" w:hAnsi="Times New Roman" w:cs="Times New Roman"/>
          <w:sz w:val="28"/>
          <w:szCs w:val="28"/>
        </w:rPr>
        <w:t>6</w:t>
      </w:r>
      <w:r w:rsidR="009945AB">
        <w:rPr>
          <w:rFonts w:ascii="Times New Roman" w:hAnsi="Times New Roman" w:cs="Times New Roman"/>
          <w:sz w:val="28"/>
          <w:szCs w:val="28"/>
        </w:rPr>
        <w:t>,1</w:t>
      </w:r>
      <w:r w:rsidR="00B54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F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B542FA">
        <w:rPr>
          <w:rFonts w:ascii="Times New Roman" w:hAnsi="Times New Roman" w:cs="Times New Roman"/>
          <w:sz w:val="28"/>
          <w:szCs w:val="28"/>
        </w:rPr>
        <w:t>., что характеризуют стабильность работы организаций города на внутреннем рынке.</w:t>
      </w:r>
    </w:p>
    <w:p w:rsidR="009945AB" w:rsidRDefault="009945AB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AB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7C499B">
        <w:rPr>
          <w:rFonts w:ascii="Times New Roman" w:hAnsi="Times New Roman" w:cs="Times New Roman"/>
          <w:sz w:val="28"/>
          <w:szCs w:val="28"/>
        </w:rPr>
        <w:t>октября</w:t>
      </w:r>
      <w:r w:rsidRPr="009945AB">
        <w:rPr>
          <w:rFonts w:ascii="Times New Roman" w:hAnsi="Times New Roman" w:cs="Times New Roman"/>
          <w:sz w:val="28"/>
          <w:szCs w:val="28"/>
        </w:rPr>
        <w:t xml:space="preserve"> 2018 года </w:t>
      </w:r>
      <w:r w:rsidRPr="005856EF">
        <w:rPr>
          <w:rFonts w:ascii="Times New Roman" w:hAnsi="Times New Roman" w:cs="Times New Roman"/>
          <w:b/>
          <w:sz w:val="28"/>
          <w:szCs w:val="28"/>
        </w:rPr>
        <w:t>суммарная задолженность по обязательствам</w:t>
      </w:r>
      <w:r w:rsidRPr="009945AB">
        <w:rPr>
          <w:rFonts w:ascii="Times New Roman" w:hAnsi="Times New Roman" w:cs="Times New Roman"/>
          <w:sz w:val="28"/>
          <w:szCs w:val="28"/>
        </w:rPr>
        <w:t xml:space="preserve"> (кредиторская и задолженность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45AB">
        <w:rPr>
          <w:rFonts w:ascii="Times New Roman" w:hAnsi="Times New Roman" w:cs="Times New Roman"/>
          <w:sz w:val="28"/>
          <w:szCs w:val="28"/>
        </w:rPr>
        <w:t>о кредитам банков и займов</w:t>
      </w:r>
      <w:r>
        <w:rPr>
          <w:rFonts w:ascii="Times New Roman" w:hAnsi="Times New Roman" w:cs="Times New Roman"/>
          <w:sz w:val="28"/>
          <w:szCs w:val="28"/>
        </w:rPr>
        <w:t>) организаций (без субъектов м</w:t>
      </w:r>
      <w:r w:rsidR="005856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лого предпринимательства и организаций с </w:t>
      </w:r>
      <w:r w:rsidR="005856E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исленностью до 15 человек) сложилась в объеме </w:t>
      </w:r>
      <w:r w:rsidR="007C499B">
        <w:rPr>
          <w:rFonts w:ascii="Times New Roman" w:hAnsi="Times New Roman" w:cs="Times New Roman"/>
          <w:sz w:val="28"/>
          <w:szCs w:val="28"/>
        </w:rPr>
        <w:t>94,1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856EF">
        <w:rPr>
          <w:rFonts w:ascii="Times New Roman" w:hAnsi="Times New Roman" w:cs="Times New Roman"/>
          <w:sz w:val="28"/>
          <w:szCs w:val="28"/>
        </w:rPr>
        <w:t xml:space="preserve">. Из нее </w:t>
      </w:r>
      <w:r w:rsidR="005856EF">
        <w:rPr>
          <w:rFonts w:ascii="Times New Roman" w:hAnsi="Times New Roman" w:cs="Times New Roman"/>
          <w:sz w:val="28"/>
          <w:szCs w:val="28"/>
        </w:rPr>
        <w:lastRenderedPageBreak/>
        <w:t xml:space="preserve">просроченная задолженность выразилась в сумме </w:t>
      </w:r>
      <w:r w:rsidR="007C499B">
        <w:rPr>
          <w:rFonts w:ascii="Times New Roman" w:hAnsi="Times New Roman" w:cs="Times New Roman"/>
          <w:sz w:val="28"/>
          <w:szCs w:val="28"/>
        </w:rPr>
        <w:t>52,3</w:t>
      </w:r>
      <w:r w:rsidR="00585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6E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5856EF">
        <w:rPr>
          <w:rFonts w:ascii="Times New Roman" w:hAnsi="Times New Roman" w:cs="Times New Roman"/>
          <w:sz w:val="28"/>
          <w:szCs w:val="28"/>
        </w:rPr>
        <w:t xml:space="preserve">, или </w:t>
      </w:r>
      <w:r w:rsidR="007C499B">
        <w:rPr>
          <w:rFonts w:ascii="Times New Roman" w:hAnsi="Times New Roman" w:cs="Times New Roman"/>
          <w:sz w:val="28"/>
          <w:szCs w:val="28"/>
        </w:rPr>
        <w:t>55,6</w:t>
      </w:r>
      <w:r w:rsidR="005856EF">
        <w:rPr>
          <w:rFonts w:ascii="Times New Roman" w:hAnsi="Times New Roman" w:cs="Times New Roman"/>
          <w:sz w:val="28"/>
          <w:szCs w:val="28"/>
        </w:rPr>
        <w:t>% от общей суммы задолженности (на 1.0</w:t>
      </w:r>
      <w:r w:rsidR="007C499B">
        <w:rPr>
          <w:rFonts w:ascii="Times New Roman" w:hAnsi="Times New Roman" w:cs="Times New Roman"/>
          <w:sz w:val="28"/>
          <w:szCs w:val="28"/>
        </w:rPr>
        <w:t>9</w:t>
      </w:r>
      <w:r w:rsidR="005856EF">
        <w:rPr>
          <w:rFonts w:ascii="Times New Roman" w:hAnsi="Times New Roman" w:cs="Times New Roman"/>
          <w:sz w:val="28"/>
          <w:szCs w:val="28"/>
        </w:rPr>
        <w:t>.2017 – 6</w:t>
      </w:r>
      <w:r w:rsidR="007C499B">
        <w:rPr>
          <w:rFonts w:ascii="Times New Roman" w:hAnsi="Times New Roman" w:cs="Times New Roman"/>
          <w:sz w:val="28"/>
          <w:szCs w:val="28"/>
        </w:rPr>
        <w:t>1,7</w:t>
      </w:r>
      <w:r w:rsidR="005856EF">
        <w:rPr>
          <w:rFonts w:ascii="Times New Roman" w:hAnsi="Times New Roman" w:cs="Times New Roman"/>
          <w:sz w:val="28"/>
          <w:szCs w:val="28"/>
        </w:rPr>
        <w:t>%).</w:t>
      </w:r>
    </w:p>
    <w:p w:rsidR="005856E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суммарной задолженности организаций города 98,</w:t>
      </w:r>
      <w:r w:rsidR="007C49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остается кредиторская задолженность.</w:t>
      </w:r>
    </w:p>
    <w:p w:rsidR="005856EF" w:rsidRPr="009945AB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6EF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города (без субъектов малого предпринимательства и организаций с численностью до 15 человек) по состоянию на 1 </w:t>
      </w:r>
      <w:r w:rsidR="006E3E4D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2018 года составила </w:t>
      </w:r>
      <w:r w:rsidR="006E3E4D">
        <w:rPr>
          <w:rFonts w:ascii="Times New Roman" w:hAnsi="Times New Roman" w:cs="Times New Roman"/>
          <w:sz w:val="28"/>
          <w:szCs w:val="28"/>
        </w:rPr>
        <w:t>92453,0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просроченная – </w:t>
      </w:r>
      <w:r w:rsidR="006E3E4D">
        <w:rPr>
          <w:rFonts w:ascii="Times New Roman" w:hAnsi="Times New Roman" w:cs="Times New Roman"/>
          <w:sz w:val="28"/>
          <w:szCs w:val="28"/>
        </w:rPr>
        <w:t>52240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 концу отчетного периода просроченную кредиторскую задолженность допустили 33,3% организаций от общего количества обследованных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Пермьстатом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3292" w:rsidRDefault="00423292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C2F">
        <w:rPr>
          <w:rFonts w:ascii="Times New Roman" w:hAnsi="Times New Roman" w:cs="Times New Roman"/>
          <w:b/>
          <w:sz w:val="28"/>
          <w:szCs w:val="28"/>
        </w:rPr>
        <w:t>Дебиторская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на 1 </w:t>
      </w:r>
      <w:r w:rsidR="006E3E4D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5856E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6E3E4D">
        <w:rPr>
          <w:rFonts w:ascii="Times New Roman" w:hAnsi="Times New Roman" w:cs="Times New Roman"/>
          <w:sz w:val="28"/>
          <w:szCs w:val="28"/>
        </w:rPr>
        <w:t>70964,0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6E3E4D">
        <w:rPr>
          <w:rFonts w:ascii="Times New Roman" w:hAnsi="Times New Roman" w:cs="Times New Roman"/>
          <w:sz w:val="28"/>
          <w:szCs w:val="28"/>
        </w:rPr>
        <w:t>124,0</w:t>
      </w:r>
      <w:r>
        <w:rPr>
          <w:rFonts w:ascii="Times New Roman" w:hAnsi="Times New Roman" w:cs="Times New Roman"/>
          <w:sz w:val="28"/>
          <w:szCs w:val="28"/>
        </w:rPr>
        <w:t xml:space="preserve">% к уровню прошлого года на 1 </w:t>
      </w:r>
      <w:r w:rsidR="006E3E4D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. В общем объеме дебиторской задолженности просроченная задолженность составляет </w:t>
      </w:r>
      <w:r w:rsidR="006E3E4D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81C2F" w:rsidRDefault="005856E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января по </w:t>
      </w:r>
      <w:r w:rsidR="006E3E4D">
        <w:rPr>
          <w:rFonts w:ascii="Times New Roman" w:hAnsi="Times New Roman" w:cs="Times New Roman"/>
          <w:sz w:val="28"/>
          <w:szCs w:val="28"/>
        </w:rPr>
        <w:t>сентябрь</w:t>
      </w:r>
      <w:r w:rsidR="00081C2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81C2F">
        <w:rPr>
          <w:rFonts w:ascii="Times New Roman" w:hAnsi="Times New Roman" w:cs="Times New Roman"/>
          <w:sz w:val="28"/>
          <w:szCs w:val="28"/>
        </w:rPr>
        <w:t xml:space="preserve"> года в городе введено </w:t>
      </w:r>
      <w:r w:rsidR="006E3E4D">
        <w:rPr>
          <w:rFonts w:ascii="Times New Roman" w:hAnsi="Times New Roman" w:cs="Times New Roman"/>
          <w:sz w:val="28"/>
          <w:szCs w:val="28"/>
        </w:rPr>
        <w:t>68</w:t>
      </w:r>
      <w:r w:rsidR="00081C2F">
        <w:rPr>
          <w:rFonts w:ascii="Times New Roman" w:hAnsi="Times New Roman" w:cs="Times New Roman"/>
          <w:sz w:val="28"/>
          <w:szCs w:val="28"/>
        </w:rPr>
        <w:t xml:space="preserve"> квартир общей площадью </w:t>
      </w:r>
      <w:r w:rsidR="006E3E4D">
        <w:rPr>
          <w:rFonts w:ascii="Times New Roman" w:hAnsi="Times New Roman" w:cs="Times New Roman"/>
          <w:sz w:val="28"/>
          <w:szCs w:val="28"/>
        </w:rPr>
        <w:t>6468</w:t>
      </w:r>
      <w:r w:rsidR="00081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C2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81C2F">
        <w:rPr>
          <w:rFonts w:ascii="Times New Roman" w:hAnsi="Times New Roman" w:cs="Times New Roman"/>
          <w:sz w:val="28"/>
          <w:szCs w:val="28"/>
        </w:rPr>
        <w:t xml:space="preserve">., что на </w:t>
      </w:r>
      <w:r w:rsidR="006E3E4D">
        <w:rPr>
          <w:rFonts w:ascii="Times New Roman" w:hAnsi="Times New Roman" w:cs="Times New Roman"/>
          <w:sz w:val="28"/>
          <w:szCs w:val="28"/>
        </w:rPr>
        <w:t>48,1</w:t>
      </w:r>
      <w:r w:rsidR="00081C2F">
        <w:rPr>
          <w:rFonts w:ascii="Times New Roman" w:hAnsi="Times New Roman" w:cs="Times New Roman"/>
          <w:sz w:val="28"/>
          <w:szCs w:val="28"/>
        </w:rPr>
        <w:t>% больше ввода общей площади жилых домов аналогичного периода прошлого года.</w:t>
      </w:r>
    </w:p>
    <w:p w:rsidR="00081C2F" w:rsidRPr="00BC46B6" w:rsidRDefault="00081C2F" w:rsidP="00BC46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E3E4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B800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объем инвестиций в основной капитал по организациям, не относящимся к субъектам малого предпринимательства</w:t>
      </w:r>
      <w:r w:rsidR="00272A35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B07C12">
        <w:rPr>
          <w:rFonts w:ascii="Times New Roman" w:hAnsi="Times New Roman" w:cs="Times New Roman"/>
          <w:sz w:val="28"/>
          <w:szCs w:val="28"/>
        </w:rPr>
        <w:t>87992,</w:t>
      </w:r>
      <w:proofErr w:type="gramStart"/>
      <w:r w:rsidR="00B800CC">
        <w:rPr>
          <w:rFonts w:ascii="Times New Roman" w:hAnsi="Times New Roman" w:cs="Times New Roman"/>
          <w:sz w:val="28"/>
          <w:szCs w:val="28"/>
        </w:rPr>
        <w:t xml:space="preserve">0 </w:t>
      </w:r>
      <w:r w:rsidR="00272A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A3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272A35">
        <w:rPr>
          <w:rFonts w:ascii="Times New Roman" w:hAnsi="Times New Roman" w:cs="Times New Roman"/>
          <w:sz w:val="28"/>
          <w:szCs w:val="28"/>
        </w:rPr>
        <w:t xml:space="preserve">, или </w:t>
      </w:r>
      <w:r w:rsidR="00B07C12">
        <w:rPr>
          <w:rFonts w:ascii="Times New Roman" w:hAnsi="Times New Roman" w:cs="Times New Roman"/>
          <w:sz w:val="28"/>
          <w:szCs w:val="28"/>
        </w:rPr>
        <w:t>148,1</w:t>
      </w:r>
      <w:r w:rsidR="00272A35">
        <w:rPr>
          <w:rFonts w:ascii="Times New Roman" w:hAnsi="Times New Roman" w:cs="Times New Roman"/>
          <w:sz w:val="28"/>
          <w:szCs w:val="28"/>
        </w:rPr>
        <w:t>% к уровню соответствующего периода 201</w:t>
      </w:r>
      <w:r w:rsidR="00B800CC">
        <w:rPr>
          <w:rFonts w:ascii="Times New Roman" w:hAnsi="Times New Roman" w:cs="Times New Roman"/>
          <w:sz w:val="28"/>
          <w:szCs w:val="28"/>
        </w:rPr>
        <w:t>7</w:t>
      </w:r>
      <w:r w:rsidR="00272A35">
        <w:rPr>
          <w:rFonts w:ascii="Times New Roman" w:hAnsi="Times New Roman" w:cs="Times New Roman"/>
          <w:sz w:val="28"/>
          <w:szCs w:val="28"/>
        </w:rPr>
        <w:t xml:space="preserve"> года.</w:t>
      </w:r>
      <w:r w:rsidR="00B800CC">
        <w:rPr>
          <w:rFonts w:ascii="Times New Roman" w:hAnsi="Times New Roman" w:cs="Times New Roman"/>
          <w:sz w:val="28"/>
          <w:szCs w:val="28"/>
        </w:rPr>
        <w:t xml:space="preserve"> В структуре инвестиций в основной капитал </w:t>
      </w:r>
      <w:r w:rsidR="00B07C12">
        <w:rPr>
          <w:rFonts w:ascii="Times New Roman" w:hAnsi="Times New Roman" w:cs="Times New Roman"/>
          <w:sz w:val="28"/>
          <w:szCs w:val="28"/>
        </w:rPr>
        <w:t>53,8</w:t>
      </w:r>
      <w:bookmarkStart w:id="0" w:name="_GoBack"/>
      <w:bookmarkEnd w:id="0"/>
      <w:r w:rsidR="00B800CC">
        <w:rPr>
          <w:rFonts w:ascii="Times New Roman" w:hAnsi="Times New Roman" w:cs="Times New Roman"/>
          <w:sz w:val="28"/>
          <w:szCs w:val="28"/>
        </w:rPr>
        <w:t xml:space="preserve">% составляют собственные средства организаций, не относящихся к субъектам малого предпринимательства. </w:t>
      </w:r>
    </w:p>
    <w:sectPr w:rsidR="00081C2F" w:rsidRPr="00BC46B6" w:rsidSect="00F73A48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B6"/>
    <w:rsid w:val="00012875"/>
    <w:rsid w:val="00012ED4"/>
    <w:rsid w:val="00043788"/>
    <w:rsid w:val="00081C2F"/>
    <w:rsid w:val="0011447E"/>
    <w:rsid w:val="00171D8F"/>
    <w:rsid w:val="001A590A"/>
    <w:rsid w:val="001E3BB5"/>
    <w:rsid w:val="001E6EC0"/>
    <w:rsid w:val="002466FC"/>
    <w:rsid w:val="00263259"/>
    <w:rsid w:val="00272A35"/>
    <w:rsid w:val="00280E7A"/>
    <w:rsid w:val="002822D0"/>
    <w:rsid w:val="00292363"/>
    <w:rsid w:val="00297FB6"/>
    <w:rsid w:val="002E48AD"/>
    <w:rsid w:val="002F6D0B"/>
    <w:rsid w:val="003149B8"/>
    <w:rsid w:val="0034297D"/>
    <w:rsid w:val="003D042F"/>
    <w:rsid w:val="003D128A"/>
    <w:rsid w:val="00423292"/>
    <w:rsid w:val="0047156D"/>
    <w:rsid w:val="004A0A79"/>
    <w:rsid w:val="004A71B5"/>
    <w:rsid w:val="004F58BA"/>
    <w:rsid w:val="0051565F"/>
    <w:rsid w:val="0057407A"/>
    <w:rsid w:val="005856EF"/>
    <w:rsid w:val="0059749E"/>
    <w:rsid w:val="00685FD0"/>
    <w:rsid w:val="006E3E4D"/>
    <w:rsid w:val="006F5C44"/>
    <w:rsid w:val="00705068"/>
    <w:rsid w:val="0073042B"/>
    <w:rsid w:val="00751B65"/>
    <w:rsid w:val="00785E0D"/>
    <w:rsid w:val="007C499B"/>
    <w:rsid w:val="007F1C26"/>
    <w:rsid w:val="00824D85"/>
    <w:rsid w:val="008328AB"/>
    <w:rsid w:val="00884B26"/>
    <w:rsid w:val="008A3E52"/>
    <w:rsid w:val="008E2561"/>
    <w:rsid w:val="00960680"/>
    <w:rsid w:val="00977E84"/>
    <w:rsid w:val="00990537"/>
    <w:rsid w:val="00992622"/>
    <w:rsid w:val="009945AB"/>
    <w:rsid w:val="009D10EC"/>
    <w:rsid w:val="009E4304"/>
    <w:rsid w:val="00A30703"/>
    <w:rsid w:val="00A6029F"/>
    <w:rsid w:val="00A8756C"/>
    <w:rsid w:val="00AB2DEE"/>
    <w:rsid w:val="00AE12F2"/>
    <w:rsid w:val="00B07C12"/>
    <w:rsid w:val="00B50F9A"/>
    <w:rsid w:val="00B542FA"/>
    <w:rsid w:val="00B70AAD"/>
    <w:rsid w:val="00B800CC"/>
    <w:rsid w:val="00B84765"/>
    <w:rsid w:val="00BC46B6"/>
    <w:rsid w:val="00BC76B6"/>
    <w:rsid w:val="00C05C8B"/>
    <w:rsid w:val="00C13090"/>
    <w:rsid w:val="00C500EA"/>
    <w:rsid w:val="00C90F02"/>
    <w:rsid w:val="00C91C7A"/>
    <w:rsid w:val="00CB1443"/>
    <w:rsid w:val="00CB47D0"/>
    <w:rsid w:val="00CE565B"/>
    <w:rsid w:val="00CF42E8"/>
    <w:rsid w:val="00D90ED0"/>
    <w:rsid w:val="00DE41C3"/>
    <w:rsid w:val="00DE7B29"/>
    <w:rsid w:val="00E6684F"/>
    <w:rsid w:val="00EE2CA0"/>
    <w:rsid w:val="00F05D64"/>
    <w:rsid w:val="00F111A0"/>
    <w:rsid w:val="00F37B76"/>
    <w:rsid w:val="00F44A3E"/>
    <w:rsid w:val="00F66F32"/>
    <w:rsid w:val="00F73A48"/>
    <w:rsid w:val="00F96150"/>
    <w:rsid w:val="00F9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7E4A9-C7D9-4906-867E-615710AA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2017-11-30T16:47:00Z</dcterms:created>
  <dcterms:modified xsi:type="dcterms:W3CDTF">2018-12-19T13:24:00Z</dcterms:modified>
</cp:coreProperties>
</file>